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D47DE" w:rsidP="51FE6E61" w:rsidRDefault="00BD47DE" w14:paraId="5E0AA4F9" w14:textId="5967C8A3" w14:noSpellErr="1">
      <w:pPr>
        <w:rPr>
          <w:rFonts w:ascii="Arial" w:hAnsi="Arial" w:eastAsia="Arial" w:cs="Arial"/>
          <w:b w:val="1"/>
          <w:bCs w:val="1"/>
          <w:i w:val="0"/>
          <w:iCs w:val="0"/>
          <w:sz w:val="22"/>
          <w:szCs w:val="22"/>
        </w:rPr>
      </w:pPr>
      <w:r w:rsidRPr="51FE6E61" w:rsidR="00BD47DE">
        <w:rPr>
          <w:rFonts w:ascii="Arial" w:hAnsi="Arial" w:eastAsia="Arial" w:cs="Arial"/>
          <w:b w:val="1"/>
          <w:bCs w:val="1"/>
          <w:i w:val="0"/>
          <w:iCs w:val="0"/>
          <w:sz w:val="22"/>
          <w:szCs w:val="22"/>
        </w:rPr>
        <w:t>CIBC Asset Management</w:t>
      </w:r>
      <w:r w:rsidRPr="51FE6E61" w:rsidR="0032425E">
        <w:rPr>
          <w:rFonts w:ascii="Arial" w:hAnsi="Arial" w:eastAsia="Arial" w:cs="Arial"/>
          <w:b w:val="1"/>
          <w:bCs w:val="1"/>
          <w:i w:val="0"/>
          <w:iCs w:val="0"/>
          <w:sz w:val="22"/>
          <w:szCs w:val="22"/>
        </w:rPr>
        <w:t xml:space="preserve"> </w:t>
      </w:r>
    </w:p>
    <w:p w:rsidR="00BD47DE" w:rsidP="51FE6E61" w:rsidRDefault="00BD47DE" w14:paraId="24F0B7CC" w14:textId="1880931C" w14:noSpellErr="1">
      <w:pPr>
        <w:rPr>
          <w:rFonts w:ascii="Arial" w:hAnsi="Arial" w:eastAsia="Arial" w:cs="Arial"/>
          <w:b w:val="1"/>
          <w:bCs w:val="1"/>
          <w:i w:val="0"/>
          <w:iCs w:val="0"/>
          <w:sz w:val="22"/>
          <w:szCs w:val="22"/>
        </w:rPr>
      </w:pPr>
      <w:r w:rsidRPr="51FE6E61" w:rsidR="00BD47DE">
        <w:rPr>
          <w:rFonts w:ascii="Arial" w:hAnsi="Arial" w:eastAsia="Arial" w:cs="Arial"/>
          <w:b w:val="1"/>
          <w:bCs w:val="1"/>
          <w:i w:val="0"/>
          <w:iCs w:val="0"/>
          <w:sz w:val="22"/>
          <w:szCs w:val="22"/>
        </w:rPr>
        <w:t xml:space="preserve">CIBC </w:t>
      </w:r>
      <w:r w:rsidRPr="51FE6E61" w:rsidR="00BD47DE">
        <w:rPr>
          <w:rFonts w:ascii="Arial" w:hAnsi="Arial" w:eastAsia="Arial" w:cs="Arial"/>
          <w:b w:val="1"/>
          <w:bCs w:val="1"/>
          <w:i w:val="0"/>
          <w:iCs w:val="0"/>
          <w:sz w:val="22"/>
          <w:szCs w:val="22"/>
        </w:rPr>
        <w:t>Sustainable Investment Strategies</w:t>
      </w:r>
    </w:p>
    <w:p w:rsidRPr="00BD47DE" w:rsidR="00BD47DE" w:rsidP="51FE6E61" w:rsidRDefault="00BD47DE" w14:paraId="4CD1DF29" w14:textId="7027E4C5" w14:noSpellErr="1">
      <w:pPr>
        <w:rPr>
          <w:rFonts w:ascii="Arial" w:hAnsi="Arial" w:eastAsia="Arial" w:cs="Arial"/>
          <w:i w:val="0"/>
          <w:iCs w:val="0"/>
          <w:sz w:val="22"/>
          <w:szCs w:val="22"/>
        </w:rPr>
      </w:pPr>
      <w:r w:rsidRPr="51FE6E61" w:rsidR="00BD47DE">
        <w:rPr>
          <w:rFonts w:ascii="Arial" w:hAnsi="Arial" w:eastAsia="Arial" w:cs="Arial"/>
          <w:i w:val="0"/>
          <w:iCs w:val="0"/>
          <w:sz w:val="22"/>
          <w:szCs w:val="22"/>
        </w:rPr>
        <w:t>[Soft music plays]</w:t>
      </w:r>
    </w:p>
    <w:p w:rsidRPr="00BD47DE" w:rsidR="00BD47DE" w:rsidP="51FE6E61" w:rsidRDefault="00BD47DE" w14:paraId="29AC6FB7" w14:textId="45804FCE">
      <w:pPr>
        <w:rPr>
          <w:rFonts w:ascii="Arial" w:hAnsi="Arial" w:eastAsia="Arial" w:cs="Arial"/>
          <w:i w:val="0"/>
          <w:iCs w:val="0"/>
          <w:sz w:val="22"/>
          <w:szCs w:val="22"/>
        </w:rPr>
      </w:pPr>
      <w:r w:rsidRPr="51FE6E61" w:rsidR="00BD47DE">
        <w:rPr>
          <w:rFonts w:ascii="Arial" w:hAnsi="Arial" w:eastAsia="Arial" w:cs="Arial"/>
          <w:i w:val="0"/>
          <w:iCs w:val="0"/>
          <w:sz w:val="22"/>
          <w:szCs w:val="22"/>
        </w:rPr>
        <w:t xml:space="preserve">[David </w:t>
      </w:r>
      <w:r w:rsidRPr="51FE6E61" w:rsidR="00BD47DE">
        <w:rPr>
          <w:rFonts w:ascii="Arial" w:hAnsi="Arial" w:eastAsia="Arial" w:cs="Arial"/>
          <w:i w:val="0"/>
          <w:iCs w:val="0"/>
          <w:sz w:val="22"/>
          <w:szCs w:val="22"/>
        </w:rPr>
        <w:t>Scandiffio</w:t>
      </w:r>
      <w:r w:rsidRPr="51FE6E61" w:rsidR="00BD47DE">
        <w:rPr>
          <w:rFonts w:ascii="Arial" w:hAnsi="Arial" w:eastAsia="Arial" w:cs="Arial"/>
          <w:i w:val="0"/>
          <w:iCs w:val="0"/>
          <w:sz w:val="22"/>
          <w:szCs w:val="22"/>
        </w:rPr>
        <w:t>, President &amp; CEO, CIBC Asset Management</w:t>
      </w:r>
    </w:p>
    <w:p w:rsidR="00BD47DE" w:rsidP="51FE6E61" w:rsidRDefault="0032425E" w14:paraId="6DE027DE" w14:textId="77777777">
      <w:pPr>
        <w:rPr>
          <w:rFonts w:ascii="Arial" w:hAnsi="Arial" w:eastAsia="Arial" w:cs="Arial"/>
          <w:i w:val="0"/>
          <w:iCs w:val="0"/>
          <w:sz w:val="22"/>
          <w:szCs w:val="22"/>
        </w:rPr>
      </w:pPr>
      <w:r w:rsidRPr="51FE6E61" w:rsidR="0032425E">
        <w:rPr>
          <w:rFonts w:ascii="Arial" w:hAnsi="Arial" w:eastAsia="Arial" w:cs="Arial"/>
          <w:b w:val="1"/>
          <w:bCs w:val="1"/>
          <w:i w:val="0"/>
          <w:iCs w:val="0"/>
          <w:sz w:val="22"/>
          <w:szCs w:val="22"/>
        </w:rPr>
        <w:t xml:space="preserve">David </w:t>
      </w:r>
      <w:r w:rsidRPr="51FE6E61" w:rsidR="0032425E">
        <w:rPr>
          <w:rFonts w:ascii="Arial" w:hAnsi="Arial" w:eastAsia="Arial" w:cs="Arial"/>
          <w:b w:val="1"/>
          <w:bCs w:val="1"/>
          <w:i w:val="0"/>
          <w:iCs w:val="0"/>
          <w:sz w:val="22"/>
          <w:szCs w:val="22"/>
        </w:rPr>
        <w:t>Scandiffio</w:t>
      </w:r>
      <w:r w:rsidRPr="51FE6E61" w:rsidR="0032425E">
        <w:rPr>
          <w:rFonts w:ascii="Arial" w:hAnsi="Arial" w:eastAsia="Arial" w:cs="Arial"/>
          <w:b w:val="1"/>
          <w:bCs w:val="1"/>
          <w:i w:val="0"/>
          <w:iCs w:val="0"/>
          <w:sz w:val="22"/>
          <w:szCs w:val="22"/>
        </w:rPr>
        <w:t>:</w:t>
      </w:r>
      <w:r w:rsidRPr="51FE6E61" w:rsidR="0032425E">
        <w:rPr>
          <w:rFonts w:ascii="Arial" w:hAnsi="Arial" w:eastAsia="Arial" w:cs="Arial"/>
          <w:i w:val="0"/>
          <w:iCs w:val="0"/>
          <w:sz w:val="22"/>
          <w:szCs w:val="22"/>
        </w:rPr>
        <w:t xml:space="preserve"> </w:t>
      </w:r>
      <w:r w:rsidRPr="51FE6E61" w:rsidR="00A80AAE">
        <w:rPr>
          <w:rFonts w:ascii="Arial" w:hAnsi="Arial" w:eastAsia="Arial" w:cs="Arial"/>
          <w:i w:val="0"/>
          <w:iCs w:val="0"/>
          <w:sz w:val="22"/>
          <w:szCs w:val="22"/>
        </w:rPr>
        <w:t>As the investment landscape grows with new opportunities</w:t>
      </w:r>
      <w:r w:rsidRPr="51FE6E61" w:rsidR="00BD47DE">
        <w:rPr>
          <w:rFonts w:ascii="Arial" w:hAnsi="Arial" w:eastAsia="Arial" w:cs="Arial"/>
          <w:i w:val="0"/>
          <w:iCs w:val="0"/>
          <w:sz w:val="22"/>
          <w:szCs w:val="22"/>
        </w:rPr>
        <w:t>…</w:t>
      </w:r>
      <w:r w:rsidRPr="51FE6E61" w:rsidR="00A80AAE">
        <w:rPr>
          <w:rFonts w:ascii="Arial" w:hAnsi="Arial" w:eastAsia="Arial" w:cs="Arial"/>
          <w:i w:val="0"/>
          <w:iCs w:val="0"/>
          <w:sz w:val="22"/>
          <w:szCs w:val="22"/>
        </w:rPr>
        <w:t xml:space="preserve"> </w:t>
      </w:r>
    </w:p>
    <w:p w:rsidR="00BD47DE" w:rsidP="51FE6E61" w:rsidRDefault="00BD47DE" w14:paraId="325F8138" w14:textId="35B53883" w14:noSpellErr="1">
      <w:pPr>
        <w:rPr>
          <w:rFonts w:ascii="Arial" w:hAnsi="Arial" w:eastAsia="Arial" w:cs="Arial"/>
          <w:i w:val="0"/>
          <w:iCs w:val="0"/>
          <w:sz w:val="22"/>
          <w:szCs w:val="22"/>
        </w:rPr>
      </w:pPr>
      <w:r w:rsidRPr="51FE6E61" w:rsidR="00BD47DE">
        <w:rPr>
          <w:rFonts w:ascii="Arial" w:hAnsi="Arial" w:eastAsia="Arial" w:cs="Arial"/>
          <w:i w:val="0"/>
          <w:iCs w:val="0"/>
          <w:sz w:val="22"/>
          <w:szCs w:val="22"/>
        </w:rPr>
        <w:t>[Two people point to the ceiling in a stylish office building.]</w:t>
      </w:r>
    </w:p>
    <w:p w:rsidR="00BD47DE" w:rsidP="51FE6E61" w:rsidRDefault="00BD47DE" w14:paraId="636DB18C" w14:textId="77777777" w14:noSpellErr="1">
      <w:pPr>
        <w:rPr>
          <w:rFonts w:ascii="Arial" w:hAnsi="Arial" w:eastAsia="Arial" w:cs="Arial"/>
          <w:i w:val="0"/>
          <w:iCs w:val="0"/>
          <w:sz w:val="22"/>
          <w:szCs w:val="22"/>
        </w:rPr>
      </w:pPr>
      <w:r w:rsidRPr="51FE6E61" w:rsidR="00BD47DE">
        <w:rPr>
          <w:rFonts w:ascii="Arial" w:hAnsi="Arial" w:eastAsia="Arial" w:cs="Arial"/>
          <w:i w:val="0"/>
          <w:iCs w:val="0"/>
          <w:sz w:val="22"/>
          <w:szCs w:val="22"/>
        </w:rPr>
        <w:t>…</w:t>
      </w:r>
      <w:r w:rsidRPr="51FE6E61" w:rsidR="00A80AAE">
        <w:rPr>
          <w:rFonts w:ascii="Arial" w:hAnsi="Arial" w:eastAsia="Arial" w:cs="Arial"/>
          <w:i w:val="0"/>
          <w:iCs w:val="0"/>
          <w:sz w:val="22"/>
          <w:szCs w:val="22"/>
        </w:rPr>
        <w:t xml:space="preserve">investors are increasingly looking to </w:t>
      </w:r>
      <w:r w:rsidRPr="51FE6E61" w:rsidR="00D73F94">
        <w:rPr>
          <w:rFonts w:ascii="Arial" w:hAnsi="Arial" w:eastAsia="Arial" w:cs="Arial"/>
          <w:i w:val="0"/>
          <w:iCs w:val="0"/>
          <w:sz w:val="22"/>
          <w:szCs w:val="22"/>
        </w:rPr>
        <w:t>participate</w:t>
      </w:r>
      <w:r w:rsidRPr="51FE6E61" w:rsidR="00A80AAE">
        <w:rPr>
          <w:rFonts w:ascii="Arial" w:hAnsi="Arial" w:eastAsia="Arial" w:cs="Arial"/>
          <w:i w:val="0"/>
          <w:iCs w:val="0"/>
          <w:sz w:val="22"/>
          <w:szCs w:val="22"/>
        </w:rPr>
        <w:t xml:space="preserve"> in companies that thoughtfully deliver sustainable growth</w:t>
      </w:r>
      <w:r w:rsidRPr="51FE6E61" w:rsidR="00BD47DE">
        <w:rPr>
          <w:rFonts w:ascii="Arial" w:hAnsi="Arial" w:eastAsia="Arial" w:cs="Arial"/>
          <w:i w:val="0"/>
          <w:iCs w:val="0"/>
          <w:sz w:val="22"/>
          <w:szCs w:val="22"/>
        </w:rPr>
        <w:t>…</w:t>
      </w:r>
      <w:r w:rsidRPr="51FE6E61" w:rsidR="00A80AAE">
        <w:rPr>
          <w:rFonts w:ascii="Arial" w:hAnsi="Arial" w:eastAsia="Arial" w:cs="Arial"/>
          <w:i w:val="0"/>
          <w:iCs w:val="0"/>
          <w:sz w:val="22"/>
          <w:szCs w:val="22"/>
        </w:rPr>
        <w:t xml:space="preserve"> </w:t>
      </w:r>
    </w:p>
    <w:p w:rsidR="00BD47DE" w:rsidP="51FE6E61" w:rsidRDefault="00BD47DE" w14:paraId="1CDE0657" w14:textId="05C9EFB7" w14:noSpellErr="1">
      <w:pPr>
        <w:rPr>
          <w:rFonts w:ascii="Arial" w:hAnsi="Arial" w:eastAsia="Arial" w:cs="Arial"/>
          <w:i w:val="0"/>
          <w:iCs w:val="0"/>
          <w:sz w:val="22"/>
          <w:szCs w:val="22"/>
        </w:rPr>
      </w:pPr>
      <w:r w:rsidRPr="51FE6E61" w:rsidR="00BD47DE">
        <w:rPr>
          <w:rFonts w:ascii="Arial" w:hAnsi="Arial" w:eastAsia="Arial" w:cs="Arial"/>
          <w:i w:val="0"/>
          <w:iCs w:val="0"/>
          <w:sz w:val="22"/>
          <w:szCs w:val="22"/>
        </w:rPr>
        <w:t>[Time-lapse shot of a large greenhouse. A garden</w:t>
      </w:r>
      <w:r w:rsidRPr="51FE6E61" w:rsidR="005A31FA">
        <w:rPr>
          <w:rFonts w:ascii="Arial" w:hAnsi="Arial" w:eastAsia="Arial" w:cs="Arial"/>
          <w:i w:val="0"/>
          <w:iCs w:val="0"/>
          <w:sz w:val="22"/>
          <w:szCs w:val="22"/>
        </w:rPr>
        <w:t>er</w:t>
      </w:r>
      <w:r w:rsidRPr="51FE6E61" w:rsidR="00BD47DE">
        <w:rPr>
          <w:rFonts w:ascii="Arial" w:hAnsi="Arial" w:eastAsia="Arial" w:cs="Arial"/>
          <w:i w:val="0"/>
          <w:iCs w:val="0"/>
          <w:sz w:val="22"/>
          <w:szCs w:val="22"/>
        </w:rPr>
        <w:t xml:space="preserve"> sprays a row of plants.</w:t>
      </w:r>
      <w:r w:rsidRPr="51FE6E61" w:rsidR="005A31FA">
        <w:rPr>
          <w:rFonts w:ascii="Arial" w:hAnsi="Arial" w:eastAsia="Arial" w:cs="Arial"/>
          <w:i w:val="0"/>
          <w:iCs w:val="0"/>
          <w:sz w:val="22"/>
          <w:szCs w:val="22"/>
        </w:rPr>
        <w:t xml:space="preserve"> Two engineers look at model wind turbines. A field of wind turbines at dusk.</w:t>
      </w:r>
      <w:r w:rsidRPr="51FE6E61" w:rsidR="00BD47DE">
        <w:rPr>
          <w:rFonts w:ascii="Arial" w:hAnsi="Arial" w:eastAsia="Arial" w:cs="Arial"/>
          <w:i w:val="0"/>
          <w:iCs w:val="0"/>
          <w:sz w:val="22"/>
          <w:szCs w:val="22"/>
        </w:rPr>
        <w:t>]</w:t>
      </w:r>
    </w:p>
    <w:p w:rsidRPr="00BD47DE" w:rsidR="00A80AAE" w:rsidP="51FE6E61" w:rsidRDefault="00BD47DE" w14:paraId="046AB670" w14:textId="184877E0" w14:noSpellErr="1">
      <w:pPr>
        <w:rPr>
          <w:rFonts w:ascii="Arial" w:hAnsi="Arial" w:eastAsia="Arial" w:cs="Arial"/>
          <w:b w:val="1"/>
          <w:bCs w:val="1"/>
          <w:i w:val="0"/>
          <w:iCs w:val="0"/>
          <w:sz w:val="22"/>
          <w:szCs w:val="22"/>
        </w:rPr>
      </w:pPr>
      <w:r w:rsidRPr="51FE6E61" w:rsidR="00BD47DE">
        <w:rPr>
          <w:rFonts w:ascii="Arial" w:hAnsi="Arial" w:eastAsia="Arial" w:cs="Arial"/>
          <w:i w:val="0"/>
          <w:iCs w:val="0"/>
          <w:sz w:val="22"/>
          <w:szCs w:val="22"/>
        </w:rPr>
        <w:t>…</w:t>
      </w:r>
      <w:r w:rsidRPr="51FE6E61" w:rsidR="00A80AAE">
        <w:rPr>
          <w:rFonts w:ascii="Arial" w:hAnsi="Arial" w:eastAsia="Arial" w:cs="Arial"/>
          <w:i w:val="0"/>
          <w:iCs w:val="0"/>
          <w:sz w:val="22"/>
          <w:szCs w:val="22"/>
        </w:rPr>
        <w:t xml:space="preserve">and espouse values that align with their personal beliefs. </w:t>
      </w:r>
    </w:p>
    <w:p w:rsidR="005A31FA" w:rsidP="51FE6E61" w:rsidRDefault="00A80AAE" w14:paraId="2DCF2DCD" w14:textId="77777777" w14:noSpellErr="1">
      <w:pPr>
        <w:rPr>
          <w:rFonts w:ascii="Arial" w:hAnsi="Arial" w:eastAsia="Arial" w:cs="Arial"/>
          <w:i w:val="0"/>
          <w:iCs w:val="0"/>
          <w:sz w:val="22"/>
          <w:szCs w:val="22"/>
        </w:rPr>
      </w:pPr>
      <w:r w:rsidRPr="51FE6E61" w:rsidR="00A80AAE">
        <w:rPr>
          <w:rFonts w:ascii="Arial" w:hAnsi="Arial" w:eastAsia="Arial" w:cs="Arial"/>
          <w:i w:val="0"/>
          <w:iCs w:val="0"/>
          <w:sz w:val="22"/>
          <w:szCs w:val="22"/>
        </w:rPr>
        <w:t>Sustainability is at heart of CIBC’s purpose</w:t>
      </w:r>
      <w:r w:rsidRPr="51FE6E61" w:rsidR="005A31FA">
        <w:rPr>
          <w:rFonts w:ascii="Arial" w:hAnsi="Arial" w:eastAsia="Arial" w:cs="Arial"/>
          <w:i w:val="0"/>
          <w:iCs w:val="0"/>
          <w:sz w:val="22"/>
          <w:szCs w:val="22"/>
        </w:rPr>
        <w:t>…</w:t>
      </w:r>
      <w:r w:rsidRPr="51FE6E61" w:rsidR="00A80AAE">
        <w:rPr>
          <w:rFonts w:ascii="Arial" w:hAnsi="Arial" w:eastAsia="Arial" w:cs="Arial"/>
          <w:i w:val="0"/>
          <w:iCs w:val="0"/>
          <w:sz w:val="22"/>
          <w:szCs w:val="22"/>
        </w:rPr>
        <w:t xml:space="preserve"> </w:t>
      </w:r>
    </w:p>
    <w:p w:rsidR="005A31FA" w:rsidP="51FE6E61" w:rsidRDefault="005A31FA" w14:paraId="7098EC70" w14:textId="441A675F" w14:noSpellErr="1">
      <w:pPr>
        <w:rPr>
          <w:rFonts w:ascii="Arial" w:hAnsi="Arial" w:eastAsia="Arial" w:cs="Arial"/>
          <w:i w:val="0"/>
          <w:iCs w:val="0"/>
          <w:sz w:val="22"/>
          <w:szCs w:val="22"/>
        </w:rPr>
      </w:pPr>
      <w:r w:rsidRPr="51FE6E61" w:rsidR="005A31FA">
        <w:rPr>
          <w:rFonts w:ascii="Arial" w:hAnsi="Arial" w:eastAsia="Arial" w:cs="Arial"/>
          <w:i w:val="0"/>
          <w:iCs w:val="0"/>
          <w:sz w:val="22"/>
          <w:szCs w:val="22"/>
        </w:rPr>
        <w:t xml:space="preserve">[A man rides on a Segway. A woman and her daughter take a selfie by a waterfall.] </w:t>
      </w:r>
    </w:p>
    <w:p w:rsidR="005A31FA" w:rsidP="51FE6E61" w:rsidRDefault="005A31FA" w14:paraId="6C6FAC84" w14:textId="5534969D" w14:noSpellErr="1">
      <w:pPr>
        <w:rPr>
          <w:rFonts w:ascii="Arial" w:hAnsi="Arial" w:eastAsia="Arial" w:cs="Arial"/>
          <w:i w:val="0"/>
          <w:iCs w:val="0"/>
          <w:sz w:val="22"/>
          <w:szCs w:val="22"/>
        </w:rPr>
      </w:pPr>
      <w:r w:rsidRPr="51FE6E61" w:rsidR="005A31FA">
        <w:rPr>
          <w:rFonts w:ascii="Arial" w:hAnsi="Arial" w:eastAsia="Arial" w:cs="Arial"/>
          <w:i w:val="0"/>
          <w:iCs w:val="0"/>
          <w:sz w:val="22"/>
          <w:szCs w:val="22"/>
        </w:rPr>
        <w:t>…</w:t>
      </w:r>
      <w:r w:rsidRPr="51FE6E61" w:rsidR="00A80AAE">
        <w:rPr>
          <w:rFonts w:ascii="Arial" w:hAnsi="Arial" w:eastAsia="Arial" w:cs="Arial"/>
          <w:i w:val="0"/>
          <w:iCs w:val="0"/>
          <w:sz w:val="22"/>
          <w:szCs w:val="22"/>
        </w:rPr>
        <w:t>and plays an integral role in the actions we take to help our clients make their ambitions a reality.</w:t>
      </w:r>
      <w:r w:rsidRPr="51FE6E61" w:rsidR="004D3899">
        <w:rPr>
          <w:rFonts w:ascii="Arial" w:hAnsi="Arial" w:eastAsia="Arial" w:cs="Arial"/>
          <w:i w:val="0"/>
          <w:iCs w:val="0"/>
          <w:sz w:val="22"/>
          <w:szCs w:val="22"/>
        </w:rPr>
        <w:t xml:space="preserve"> </w:t>
      </w:r>
    </w:p>
    <w:p w:rsidR="005A31FA" w:rsidP="51FE6E61" w:rsidRDefault="005A31FA" w14:paraId="5D82E34B" w14:textId="46F2E162" w14:noSpellErr="1">
      <w:pPr>
        <w:rPr>
          <w:rFonts w:ascii="Arial" w:hAnsi="Arial" w:eastAsia="Arial" w:cs="Arial"/>
          <w:i w:val="0"/>
          <w:iCs w:val="0"/>
          <w:sz w:val="22"/>
          <w:szCs w:val="22"/>
        </w:rPr>
      </w:pPr>
      <w:r w:rsidRPr="51FE6E61" w:rsidR="005A31FA">
        <w:rPr>
          <w:rFonts w:ascii="Arial" w:hAnsi="Arial" w:eastAsia="Arial" w:cs="Arial"/>
          <w:i w:val="0"/>
          <w:iCs w:val="0"/>
          <w:sz w:val="22"/>
          <w:szCs w:val="22"/>
        </w:rPr>
        <w:t>[Environment, social, governance.]</w:t>
      </w:r>
    </w:p>
    <w:p w:rsidR="005A31FA" w:rsidP="51FE6E61" w:rsidRDefault="005A31FA" w14:paraId="6EC868C5" w14:textId="0D915EDA" w14:noSpellErr="1">
      <w:pPr>
        <w:rPr>
          <w:rFonts w:ascii="Arial" w:hAnsi="Arial" w:eastAsia="Arial" w:cs="Arial"/>
          <w:i w:val="0"/>
          <w:iCs w:val="0"/>
          <w:sz w:val="22"/>
          <w:szCs w:val="22"/>
        </w:rPr>
      </w:pPr>
      <w:r w:rsidRPr="51FE6E61" w:rsidR="005A31FA">
        <w:rPr>
          <w:rFonts w:ascii="Arial" w:hAnsi="Arial" w:eastAsia="Arial" w:cs="Arial"/>
          <w:i w:val="0"/>
          <w:iCs w:val="0"/>
          <w:sz w:val="22"/>
          <w:szCs w:val="22"/>
        </w:rPr>
        <w:t>[A couple stand at the edge of a cliff and look out into the distance. An aerial shot of solar panels on the roof of an apartment building. A meeting in a board room.]</w:t>
      </w:r>
    </w:p>
    <w:p w:rsidR="000C077B" w:rsidP="51FE6E61" w:rsidRDefault="000C077B" w14:paraId="0D4D328F" w14:textId="1CF099BA" w14:noSpellErr="1">
      <w:pPr>
        <w:rPr>
          <w:rFonts w:ascii="Arial" w:hAnsi="Arial" w:eastAsia="Arial" w:cs="Arial"/>
          <w:i w:val="0"/>
          <w:iCs w:val="0"/>
          <w:sz w:val="22"/>
          <w:szCs w:val="22"/>
        </w:rPr>
      </w:pPr>
      <w:r w:rsidRPr="51FE6E61" w:rsidR="000C077B">
        <w:rPr>
          <w:rFonts w:ascii="Arial" w:hAnsi="Arial" w:eastAsia="Arial" w:cs="Arial"/>
          <w:i w:val="0"/>
          <w:iCs w:val="0"/>
          <w:sz w:val="22"/>
          <w:szCs w:val="22"/>
        </w:rPr>
        <w:t>That is why environmental, social, and governance factors are fully incorporated into the</w:t>
      </w:r>
      <w:r w:rsidRPr="51FE6E61" w:rsidR="00153F88">
        <w:rPr>
          <w:rFonts w:ascii="Arial" w:hAnsi="Arial" w:eastAsia="Arial" w:cs="Arial"/>
          <w:i w:val="0"/>
          <w:iCs w:val="0"/>
          <w:sz w:val="22"/>
          <w:szCs w:val="22"/>
        </w:rPr>
        <w:t xml:space="preserve"> investment </w:t>
      </w:r>
      <w:r w:rsidRPr="51FE6E61" w:rsidR="000C077B">
        <w:rPr>
          <w:rFonts w:ascii="Arial" w:hAnsi="Arial" w:eastAsia="Arial" w:cs="Arial"/>
          <w:i w:val="0"/>
          <w:iCs w:val="0"/>
          <w:sz w:val="22"/>
          <w:szCs w:val="22"/>
        </w:rPr>
        <w:t xml:space="preserve">research </w:t>
      </w:r>
      <w:r w:rsidRPr="51FE6E61" w:rsidR="00153F88">
        <w:rPr>
          <w:rFonts w:ascii="Arial" w:hAnsi="Arial" w:eastAsia="Arial" w:cs="Arial"/>
          <w:i w:val="0"/>
          <w:iCs w:val="0"/>
          <w:sz w:val="22"/>
          <w:szCs w:val="22"/>
        </w:rPr>
        <w:t>conducted</w:t>
      </w:r>
      <w:r w:rsidRPr="51FE6E61" w:rsidR="000C077B">
        <w:rPr>
          <w:rFonts w:ascii="Arial" w:hAnsi="Arial" w:eastAsia="Arial" w:cs="Arial"/>
          <w:i w:val="0"/>
          <w:iCs w:val="0"/>
          <w:sz w:val="22"/>
          <w:szCs w:val="22"/>
        </w:rPr>
        <w:t xml:space="preserve"> </w:t>
      </w:r>
      <w:r w:rsidRPr="51FE6E61" w:rsidR="00153F88">
        <w:rPr>
          <w:rFonts w:ascii="Arial" w:hAnsi="Arial" w:eastAsia="Arial" w:cs="Arial"/>
          <w:i w:val="0"/>
          <w:iCs w:val="0"/>
          <w:sz w:val="22"/>
          <w:szCs w:val="22"/>
        </w:rPr>
        <w:t>by</w:t>
      </w:r>
      <w:r w:rsidRPr="51FE6E61" w:rsidR="000C077B">
        <w:rPr>
          <w:rFonts w:ascii="Arial" w:hAnsi="Arial" w:eastAsia="Arial" w:cs="Arial"/>
          <w:i w:val="0"/>
          <w:iCs w:val="0"/>
          <w:sz w:val="22"/>
          <w:szCs w:val="22"/>
        </w:rPr>
        <w:t xml:space="preserve"> all CIBC Asset Management analysts, across all asset classes.</w:t>
      </w:r>
    </w:p>
    <w:p w:rsidR="005A31FA" w:rsidP="51FE6E61" w:rsidRDefault="005A31FA" w14:paraId="554647D1" w14:textId="70D780B2" w14:noSpellErr="1">
      <w:pPr>
        <w:rPr>
          <w:rFonts w:ascii="Arial" w:hAnsi="Arial" w:eastAsia="Arial" w:cs="Arial"/>
          <w:i w:val="0"/>
          <w:iCs w:val="0"/>
          <w:sz w:val="22"/>
          <w:szCs w:val="22"/>
        </w:rPr>
      </w:pPr>
      <w:r w:rsidRPr="51FE6E61" w:rsidR="005A31FA">
        <w:rPr>
          <w:rFonts w:ascii="Arial" w:hAnsi="Arial" w:eastAsia="Arial" w:cs="Arial"/>
          <w:i w:val="0"/>
          <w:iCs w:val="0"/>
          <w:sz w:val="22"/>
          <w:szCs w:val="22"/>
        </w:rPr>
        <w:t>[Our responsible investing framework]</w:t>
      </w:r>
    </w:p>
    <w:p w:rsidR="00E87209" w:rsidP="51FE6E61" w:rsidRDefault="00E87209" w14:paraId="16712048" w14:textId="74400F6A" w14:noSpellErr="1">
      <w:pPr>
        <w:rPr>
          <w:rFonts w:ascii="Arial" w:hAnsi="Arial" w:eastAsia="Arial" w:cs="Arial"/>
          <w:i w:val="0"/>
          <w:iCs w:val="0"/>
          <w:sz w:val="22"/>
          <w:szCs w:val="22"/>
        </w:rPr>
      </w:pPr>
      <w:r w:rsidRPr="51FE6E61" w:rsidR="00E87209">
        <w:rPr>
          <w:rFonts w:ascii="Arial" w:hAnsi="Arial" w:eastAsia="Arial" w:cs="Arial"/>
          <w:i w:val="0"/>
          <w:iCs w:val="0"/>
          <w:sz w:val="22"/>
          <w:szCs w:val="22"/>
        </w:rPr>
        <w:t>[</w:t>
      </w:r>
      <w:r w:rsidRPr="51FE6E61" w:rsidR="00E87209">
        <w:rPr>
          <w:rFonts w:ascii="Arial" w:hAnsi="Arial" w:eastAsia="Arial" w:cs="Arial"/>
          <w:i w:val="0"/>
          <w:iCs w:val="0"/>
          <w:sz w:val="22"/>
          <w:szCs w:val="22"/>
        </w:rPr>
        <w:t>Traditional Financial Analysis</w:t>
      </w:r>
      <w:r w:rsidRPr="51FE6E61" w:rsidR="00E87209">
        <w:rPr>
          <w:rFonts w:ascii="Arial" w:hAnsi="Arial" w:eastAsia="Arial" w:cs="Arial"/>
          <w:i w:val="0"/>
          <w:iCs w:val="0"/>
          <w:sz w:val="22"/>
          <w:szCs w:val="22"/>
        </w:rPr>
        <w:t>]</w:t>
      </w:r>
    </w:p>
    <w:p w:rsidR="005A31FA" w:rsidP="51FE6E61" w:rsidRDefault="005A31FA" w14:paraId="35F0B29C" w14:textId="793A539B" w14:noSpellErr="1">
      <w:pPr>
        <w:rPr>
          <w:rFonts w:ascii="Arial" w:hAnsi="Arial" w:eastAsia="Arial" w:cs="Arial"/>
          <w:i w:val="0"/>
          <w:iCs w:val="0"/>
          <w:sz w:val="22"/>
          <w:szCs w:val="22"/>
        </w:rPr>
      </w:pPr>
      <w:r w:rsidRPr="51FE6E61" w:rsidR="005A31FA">
        <w:rPr>
          <w:rFonts w:ascii="Arial" w:hAnsi="Arial" w:eastAsia="Arial" w:cs="Arial"/>
          <w:i w:val="0"/>
          <w:iCs w:val="0"/>
          <w:sz w:val="22"/>
          <w:szCs w:val="22"/>
        </w:rPr>
        <w:t>[A bar graph icon.]</w:t>
      </w:r>
    </w:p>
    <w:p w:rsidR="005A31FA" w:rsidP="51FE6E61" w:rsidRDefault="005A31FA" w14:paraId="2A8930FD" w14:textId="00463C3B" w14:noSpellErr="1">
      <w:pPr>
        <w:rPr>
          <w:rFonts w:ascii="Arial" w:hAnsi="Arial" w:eastAsia="Arial" w:cs="Arial"/>
          <w:i w:val="0"/>
          <w:iCs w:val="0"/>
          <w:sz w:val="22"/>
          <w:szCs w:val="22"/>
        </w:rPr>
      </w:pPr>
      <w:r w:rsidRPr="51FE6E61" w:rsidR="005A31FA">
        <w:rPr>
          <w:rFonts w:ascii="Arial" w:hAnsi="Arial" w:eastAsia="Arial" w:cs="Arial"/>
          <w:i w:val="0"/>
          <w:iCs w:val="0"/>
          <w:sz w:val="22"/>
          <w:szCs w:val="22"/>
        </w:rPr>
        <w:t>[</w:t>
      </w:r>
      <w:r w:rsidRPr="51FE6E61" w:rsidR="005A31FA">
        <w:rPr>
          <w:rFonts w:ascii="Arial" w:hAnsi="Arial" w:eastAsia="Arial" w:cs="Arial"/>
          <w:i w:val="0"/>
          <w:iCs w:val="0"/>
          <w:sz w:val="22"/>
          <w:szCs w:val="22"/>
        </w:rPr>
        <w:t>ESG Analysis &amp; Screening</w:t>
      </w:r>
      <w:r w:rsidRPr="51FE6E61" w:rsidR="005A31FA">
        <w:rPr>
          <w:rFonts w:ascii="Arial" w:hAnsi="Arial" w:eastAsia="Arial" w:cs="Arial"/>
          <w:i w:val="0"/>
          <w:iCs w:val="0"/>
          <w:sz w:val="22"/>
          <w:szCs w:val="22"/>
        </w:rPr>
        <w:t>]</w:t>
      </w:r>
    </w:p>
    <w:p w:rsidR="00E87209" w:rsidP="51FE6E61" w:rsidRDefault="00E87209" w14:paraId="2181557D" w14:textId="57290147" w14:noSpellErr="1">
      <w:pPr>
        <w:rPr>
          <w:rFonts w:ascii="Arial" w:hAnsi="Arial" w:eastAsia="Arial" w:cs="Arial"/>
          <w:i w:val="0"/>
          <w:iCs w:val="0"/>
          <w:sz w:val="22"/>
          <w:szCs w:val="22"/>
        </w:rPr>
      </w:pPr>
      <w:r w:rsidRPr="51FE6E61" w:rsidR="00E87209">
        <w:rPr>
          <w:rFonts w:ascii="Arial" w:hAnsi="Arial" w:eastAsia="Arial" w:cs="Arial"/>
          <w:i w:val="0"/>
          <w:iCs w:val="0"/>
          <w:sz w:val="22"/>
          <w:szCs w:val="22"/>
        </w:rPr>
        <w:t>[A cyclical arrow and a leaf in the center icon.]</w:t>
      </w:r>
    </w:p>
    <w:p w:rsidR="005A31FA" w:rsidP="51FE6E61" w:rsidRDefault="005A31FA" w14:paraId="518860EB" w14:textId="656930A8" w14:noSpellErr="1">
      <w:pPr>
        <w:rPr>
          <w:rFonts w:ascii="Arial" w:hAnsi="Arial" w:eastAsia="Arial" w:cs="Arial"/>
          <w:i w:val="0"/>
          <w:iCs w:val="0"/>
          <w:sz w:val="22"/>
          <w:szCs w:val="22"/>
        </w:rPr>
      </w:pPr>
      <w:r w:rsidRPr="51FE6E61" w:rsidR="005A31FA">
        <w:rPr>
          <w:rFonts w:ascii="Arial" w:hAnsi="Arial" w:eastAsia="Arial" w:cs="Arial"/>
          <w:i w:val="0"/>
          <w:iCs w:val="0"/>
          <w:sz w:val="22"/>
          <w:szCs w:val="22"/>
        </w:rPr>
        <w:t>[</w:t>
      </w:r>
      <w:r w:rsidRPr="51FE6E61" w:rsidR="005A31FA">
        <w:rPr>
          <w:rFonts w:ascii="Arial" w:hAnsi="Arial" w:eastAsia="Arial" w:cs="Arial"/>
          <w:i w:val="0"/>
          <w:iCs w:val="0"/>
          <w:sz w:val="22"/>
          <w:szCs w:val="22"/>
        </w:rPr>
        <w:t>Holistic Portfolio Construction</w:t>
      </w:r>
      <w:r w:rsidRPr="51FE6E61" w:rsidR="005A31FA">
        <w:rPr>
          <w:rFonts w:ascii="Arial" w:hAnsi="Arial" w:eastAsia="Arial" w:cs="Arial"/>
          <w:i w:val="0"/>
          <w:iCs w:val="0"/>
          <w:sz w:val="22"/>
          <w:szCs w:val="22"/>
        </w:rPr>
        <w:t>]</w:t>
      </w:r>
    </w:p>
    <w:p w:rsidR="00E87209" w:rsidP="51FE6E61" w:rsidRDefault="00E87209" w14:paraId="37CEB951" w14:textId="542104EF" w14:noSpellErr="1">
      <w:pPr>
        <w:rPr>
          <w:rFonts w:ascii="Arial" w:hAnsi="Arial" w:eastAsia="Arial" w:cs="Arial"/>
          <w:i w:val="0"/>
          <w:iCs w:val="0"/>
          <w:sz w:val="22"/>
          <w:szCs w:val="22"/>
        </w:rPr>
      </w:pPr>
      <w:r w:rsidRPr="51FE6E61" w:rsidR="00E87209">
        <w:rPr>
          <w:rFonts w:ascii="Arial" w:hAnsi="Arial" w:eastAsia="Arial" w:cs="Arial"/>
          <w:i w:val="0"/>
          <w:iCs w:val="0"/>
          <w:sz w:val="22"/>
          <w:szCs w:val="22"/>
        </w:rPr>
        <w:t>[A pie chart on whiteboard icon.]</w:t>
      </w:r>
    </w:p>
    <w:p w:rsidR="00E87209" w:rsidP="51FE6E61" w:rsidRDefault="00E87209" w14:paraId="1CDA76C2" w14:textId="77777777" w14:noSpellErr="1">
      <w:pPr>
        <w:rPr>
          <w:rFonts w:ascii="Arial" w:hAnsi="Arial" w:eastAsia="Arial" w:cs="Arial"/>
          <w:i w:val="0"/>
          <w:iCs w:val="0"/>
          <w:sz w:val="22"/>
          <w:szCs w:val="22"/>
        </w:rPr>
      </w:pPr>
      <w:r w:rsidRPr="51FE6E61" w:rsidR="00E87209">
        <w:rPr>
          <w:rFonts w:ascii="Arial" w:hAnsi="Arial" w:eastAsia="Arial" w:cs="Arial"/>
          <w:i w:val="0"/>
          <w:iCs w:val="0"/>
          <w:sz w:val="22"/>
          <w:szCs w:val="22"/>
        </w:rPr>
        <w:t>[</w:t>
      </w:r>
      <w:r w:rsidRPr="51FE6E61" w:rsidR="00E87209">
        <w:rPr>
          <w:rFonts w:ascii="Arial" w:hAnsi="Arial" w:eastAsia="Arial" w:cs="Arial"/>
          <w:i w:val="0"/>
          <w:iCs w:val="0"/>
          <w:sz w:val="22"/>
          <w:szCs w:val="22"/>
        </w:rPr>
        <w:t>Shareholder Engagement</w:t>
      </w:r>
      <w:r w:rsidRPr="51FE6E61" w:rsidR="00E87209">
        <w:rPr>
          <w:rFonts w:ascii="Arial" w:hAnsi="Arial" w:eastAsia="Arial" w:cs="Arial"/>
          <w:i w:val="0"/>
          <w:iCs w:val="0"/>
          <w:sz w:val="22"/>
          <w:szCs w:val="22"/>
        </w:rPr>
        <w:t>]</w:t>
      </w:r>
      <w:r w:rsidRPr="51FE6E61" w:rsidR="00E87209">
        <w:rPr>
          <w:rFonts w:ascii="Arial" w:hAnsi="Arial" w:eastAsia="Arial" w:cs="Arial"/>
          <w:i w:val="0"/>
          <w:iCs w:val="0"/>
          <w:sz w:val="22"/>
          <w:szCs w:val="22"/>
        </w:rPr>
        <w:t xml:space="preserve"> </w:t>
      </w:r>
    </w:p>
    <w:p w:rsidR="005A31FA" w:rsidP="51FE6E61" w:rsidRDefault="00E87209" w14:paraId="23217279" w14:textId="040ABA6F" w14:noSpellErr="1">
      <w:pPr>
        <w:rPr>
          <w:rFonts w:ascii="Arial" w:hAnsi="Arial" w:eastAsia="Arial" w:cs="Arial"/>
          <w:i w:val="0"/>
          <w:iCs w:val="0"/>
          <w:sz w:val="22"/>
          <w:szCs w:val="22"/>
        </w:rPr>
      </w:pPr>
      <w:r w:rsidRPr="51FE6E61" w:rsidR="00E87209">
        <w:rPr>
          <w:rFonts w:ascii="Arial" w:hAnsi="Arial" w:eastAsia="Arial" w:cs="Arial"/>
          <w:i w:val="0"/>
          <w:iCs w:val="0"/>
          <w:sz w:val="22"/>
          <w:szCs w:val="22"/>
        </w:rPr>
        <w:t xml:space="preserve"> </w:t>
      </w:r>
      <w:r w:rsidRPr="51FE6E61" w:rsidR="005A31FA">
        <w:rPr>
          <w:rFonts w:ascii="Arial" w:hAnsi="Arial" w:eastAsia="Arial" w:cs="Arial"/>
          <w:i w:val="0"/>
          <w:iCs w:val="0"/>
          <w:sz w:val="22"/>
          <w:szCs w:val="22"/>
        </w:rPr>
        <w:t>[A shaking hands icon.]</w:t>
      </w:r>
    </w:p>
    <w:p w:rsidR="009112FF" w:rsidP="51FE6E61" w:rsidRDefault="00BD2EEC" w14:paraId="0A53E7E7" w14:textId="2A9EF284" w14:noSpellErr="1">
      <w:pPr>
        <w:rPr>
          <w:rFonts w:ascii="Arial" w:hAnsi="Arial" w:eastAsia="Arial" w:cs="Arial"/>
          <w:i w:val="0"/>
          <w:iCs w:val="0"/>
          <w:sz w:val="22"/>
          <w:szCs w:val="22"/>
        </w:rPr>
      </w:pPr>
      <w:r w:rsidRPr="51FE6E61" w:rsidR="00BD2EEC">
        <w:rPr>
          <w:rFonts w:ascii="Arial" w:hAnsi="Arial" w:eastAsia="Arial" w:cs="Arial"/>
          <w:i w:val="0"/>
          <w:iCs w:val="0"/>
          <w:sz w:val="22"/>
          <w:szCs w:val="22"/>
        </w:rPr>
        <w:t>We believe i</w:t>
      </w:r>
      <w:r w:rsidRPr="51FE6E61" w:rsidR="009112FF">
        <w:rPr>
          <w:rFonts w:ascii="Arial" w:hAnsi="Arial" w:eastAsia="Arial" w:cs="Arial"/>
          <w:i w:val="0"/>
          <w:iCs w:val="0"/>
          <w:sz w:val="22"/>
          <w:szCs w:val="22"/>
        </w:rPr>
        <w:t xml:space="preserve">ntegrating both financial and ESG risk analysis produces a deeper understanding of our investments and </w:t>
      </w:r>
      <w:r w:rsidRPr="51FE6E61" w:rsidR="009112FF">
        <w:rPr>
          <w:rFonts w:ascii="Arial" w:hAnsi="Arial" w:eastAsia="Arial" w:cs="Arial"/>
          <w:i w:val="0"/>
          <w:iCs w:val="0"/>
          <w:sz w:val="22"/>
          <w:szCs w:val="22"/>
        </w:rPr>
        <w:t xml:space="preserve">increases </w:t>
      </w:r>
      <w:r w:rsidRPr="51FE6E61" w:rsidR="00BD47DE">
        <w:rPr>
          <w:rFonts w:ascii="Arial" w:hAnsi="Arial" w:eastAsia="Arial" w:cs="Arial"/>
          <w:i w:val="0"/>
          <w:iCs w:val="0"/>
          <w:sz w:val="22"/>
          <w:szCs w:val="22"/>
        </w:rPr>
        <w:t xml:space="preserve">the </w:t>
      </w:r>
      <w:r w:rsidRPr="51FE6E61" w:rsidR="00BD47DE">
        <w:rPr>
          <w:rFonts w:ascii="Arial" w:hAnsi="Arial" w:eastAsia="Arial" w:cs="Arial"/>
          <w:i w:val="0"/>
          <w:iCs w:val="0"/>
          <w:sz w:val="22"/>
          <w:szCs w:val="22"/>
        </w:rPr>
        <w:t>potential</w:t>
      </w:r>
      <w:r w:rsidRPr="51FE6E61" w:rsidR="009112FF">
        <w:rPr>
          <w:rFonts w:ascii="Arial" w:hAnsi="Arial" w:eastAsia="Arial" w:cs="Arial"/>
          <w:i w:val="0"/>
          <w:iCs w:val="0"/>
          <w:sz w:val="22"/>
          <w:szCs w:val="22"/>
        </w:rPr>
        <w:t xml:space="preserve"> to enhance the long-term sustainable performance of our </w:t>
      </w:r>
      <w:r w:rsidRPr="51FE6E61" w:rsidR="009112FF">
        <w:rPr>
          <w:rFonts w:ascii="Arial" w:hAnsi="Arial" w:eastAsia="Arial" w:cs="Arial"/>
          <w:i w:val="0"/>
          <w:iCs w:val="0"/>
          <w:sz w:val="22"/>
          <w:szCs w:val="22"/>
        </w:rPr>
        <w:t>solutions</w:t>
      </w:r>
      <w:r w:rsidRPr="51FE6E61" w:rsidR="009112FF">
        <w:rPr>
          <w:rFonts w:ascii="Arial" w:hAnsi="Arial" w:eastAsia="Arial" w:cs="Arial"/>
          <w:i w:val="0"/>
          <w:iCs w:val="0"/>
          <w:sz w:val="22"/>
          <w:szCs w:val="22"/>
        </w:rPr>
        <w:t xml:space="preserve">. </w:t>
      </w:r>
    </w:p>
    <w:p w:rsidRPr="009112FF" w:rsidR="00E87209" w:rsidP="51FE6E61" w:rsidRDefault="00E87209" w14:paraId="2ECA82A7" w14:textId="7414645D" w14:noSpellErr="1">
      <w:pPr>
        <w:rPr>
          <w:rFonts w:ascii="Arial" w:hAnsi="Arial" w:eastAsia="Arial" w:cs="Arial"/>
          <w:i w:val="0"/>
          <w:iCs w:val="0"/>
          <w:sz w:val="22"/>
          <w:szCs w:val="22"/>
        </w:rPr>
      </w:pPr>
      <w:r w:rsidRPr="51FE6E61" w:rsidR="00E87209">
        <w:rPr>
          <w:rFonts w:ascii="Arial" w:hAnsi="Arial" w:eastAsia="Arial" w:cs="Arial"/>
          <w:i w:val="0"/>
          <w:iCs w:val="0"/>
          <w:sz w:val="22"/>
          <w:szCs w:val="22"/>
        </w:rPr>
        <w:t>[A man looks at the camera in an office hallway. A man smiles at the camera in an office. A woman looks at the camera. A woman walks down an office hallway talking on a cell phone. A woman rides a bike beside a lake. Three people walk through a tomato garden in a green house and smile at the camera. An aerial view of a biofuel plant.]</w:t>
      </w:r>
    </w:p>
    <w:p w:rsidR="00E87209" w:rsidP="51FE6E61" w:rsidRDefault="00153F88" w14:paraId="778AFA76" w14:textId="77777777" w14:noSpellErr="1">
      <w:pPr>
        <w:rPr>
          <w:rFonts w:ascii="Arial" w:hAnsi="Arial" w:eastAsia="Arial" w:cs="Arial"/>
          <w:i w:val="0"/>
          <w:iCs w:val="0"/>
          <w:sz w:val="22"/>
          <w:szCs w:val="22"/>
        </w:rPr>
      </w:pPr>
      <w:r w:rsidRPr="51FE6E61" w:rsidR="00153F88">
        <w:rPr>
          <w:rFonts w:ascii="Arial" w:hAnsi="Arial" w:eastAsia="Arial" w:cs="Arial"/>
          <w:i w:val="0"/>
          <w:iCs w:val="0"/>
          <w:sz w:val="22"/>
          <w:szCs w:val="22"/>
        </w:rPr>
        <w:t>As a stakeholder focused asset manager</w:t>
      </w:r>
      <w:r w:rsidRPr="51FE6E61" w:rsidR="005E251E">
        <w:rPr>
          <w:rFonts w:ascii="Arial" w:hAnsi="Arial" w:eastAsia="Arial" w:cs="Arial"/>
          <w:i w:val="0"/>
          <w:iCs w:val="0"/>
          <w:sz w:val="22"/>
          <w:szCs w:val="22"/>
        </w:rPr>
        <w:t>, we believe investors should have the opportunity to grow their wealth responsibly</w:t>
      </w:r>
      <w:r w:rsidRPr="51FE6E61" w:rsidR="004E6A71">
        <w:rPr>
          <w:rFonts w:ascii="Arial" w:hAnsi="Arial" w:eastAsia="Arial" w:cs="Arial"/>
          <w:i w:val="0"/>
          <w:iCs w:val="0"/>
          <w:sz w:val="22"/>
          <w:szCs w:val="22"/>
        </w:rPr>
        <w:t>, in</w:t>
      </w:r>
      <w:r w:rsidRPr="51FE6E61" w:rsidR="00D73F94">
        <w:rPr>
          <w:rFonts w:ascii="Arial" w:hAnsi="Arial" w:eastAsia="Arial" w:cs="Arial"/>
          <w:i w:val="0"/>
          <w:iCs w:val="0"/>
          <w:sz w:val="22"/>
          <w:szCs w:val="22"/>
        </w:rPr>
        <w:t xml:space="preserve"> a</w:t>
      </w:r>
      <w:r w:rsidRPr="51FE6E61" w:rsidR="004E6A71">
        <w:rPr>
          <w:rFonts w:ascii="Arial" w:hAnsi="Arial" w:eastAsia="Arial" w:cs="Arial"/>
          <w:i w:val="0"/>
          <w:iCs w:val="0"/>
          <w:sz w:val="22"/>
          <w:szCs w:val="22"/>
        </w:rPr>
        <w:t xml:space="preserve"> way that aligns with their personal values and provides meaningful impact to society</w:t>
      </w:r>
      <w:r w:rsidRPr="51FE6E61" w:rsidR="00E87209">
        <w:rPr>
          <w:rFonts w:ascii="Arial" w:hAnsi="Arial" w:eastAsia="Arial" w:cs="Arial"/>
          <w:i w:val="0"/>
          <w:iCs w:val="0"/>
          <w:sz w:val="22"/>
          <w:szCs w:val="22"/>
        </w:rPr>
        <w:t>.</w:t>
      </w:r>
      <w:r w:rsidRPr="51FE6E61" w:rsidR="009112FF">
        <w:rPr>
          <w:rFonts w:ascii="Arial" w:hAnsi="Arial" w:eastAsia="Arial" w:cs="Arial"/>
          <w:i w:val="0"/>
          <w:iCs w:val="0"/>
          <w:sz w:val="22"/>
          <w:szCs w:val="22"/>
        </w:rPr>
        <w:t xml:space="preserve"> </w:t>
      </w:r>
    </w:p>
    <w:p w:rsidRPr="00E87209" w:rsidR="00E87209" w:rsidP="51FE6E61" w:rsidRDefault="00E87209" w14:paraId="6B3D2520" w14:textId="32C65A86" w14:noSpellErr="1">
      <w:pPr>
        <w:rPr>
          <w:rFonts w:ascii="Arial" w:hAnsi="Arial" w:eastAsia="Arial" w:cs="Arial"/>
          <w:i w:val="0"/>
          <w:iCs w:val="0"/>
          <w:sz w:val="22"/>
          <w:szCs w:val="22"/>
        </w:rPr>
      </w:pPr>
      <w:r w:rsidRPr="51FE6E61" w:rsidR="00E87209">
        <w:rPr>
          <w:rFonts w:ascii="Arial" w:hAnsi="Arial" w:eastAsia="Arial" w:cs="Arial"/>
          <w:i w:val="0"/>
          <w:iCs w:val="0"/>
          <w:sz w:val="22"/>
          <w:szCs w:val="22"/>
        </w:rPr>
        <w:t>[3 Mutual Funds]</w:t>
      </w:r>
    </w:p>
    <w:p w:rsidRPr="00E87209" w:rsidR="00E87209" w:rsidP="51FE6E61" w:rsidRDefault="00E87209" w14:paraId="03470EBD" w14:textId="4CFD76E0" w14:noSpellErr="1">
      <w:pPr>
        <w:rPr>
          <w:rFonts w:ascii="Arial" w:hAnsi="Arial" w:eastAsia="Arial" w:cs="Arial"/>
          <w:i w:val="0"/>
          <w:iCs w:val="0"/>
          <w:sz w:val="22"/>
          <w:szCs w:val="22"/>
        </w:rPr>
      </w:pPr>
      <w:r w:rsidRPr="51FE6E61" w:rsidR="00E87209">
        <w:rPr>
          <w:rFonts w:ascii="Arial" w:hAnsi="Arial" w:eastAsia="Arial" w:cs="Arial"/>
          <w:i w:val="0"/>
          <w:iCs w:val="0"/>
          <w:sz w:val="22"/>
          <w:szCs w:val="22"/>
        </w:rPr>
        <w:t>[3 farmers look at their field at dusk.]</w:t>
      </w:r>
    </w:p>
    <w:p w:rsidRPr="00E87209" w:rsidR="00E87209" w:rsidP="51FE6E61" w:rsidRDefault="008D5D30" w14:paraId="0839F0B2" w14:textId="5E3A6B78" w14:noSpellErr="1">
      <w:pPr>
        <w:rPr>
          <w:rFonts w:ascii="Arial" w:hAnsi="Arial" w:eastAsia="Arial" w:cs="Arial"/>
          <w:i w:val="0"/>
          <w:iCs w:val="0"/>
          <w:sz w:val="22"/>
          <w:szCs w:val="22"/>
        </w:rPr>
      </w:pPr>
      <w:r w:rsidRPr="51FE6E61" w:rsidR="008D5D30">
        <w:rPr>
          <w:rFonts w:ascii="Arial" w:hAnsi="Arial" w:eastAsia="Arial" w:cs="Arial"/>
          <w:i w:val="0"/>
          <w:iCs w:val="0"/>
          <w:sz w:val="22"/>
          <w:szCs w:val="22"/>
        </w:rPr>
        <w:t>[</w:t>
      </w:r>
      <w:r w:rsidRPr="51FE6E61" w:rsidR="00E87209">
        <w:rPr>
          <w:rFonts w:ascii="Arial" w:hAnsi="Arial" w:eastAsia="Arial" w:cs="Arial"/>
          <w:i w:val="0"/>
          <w:iCs w:val="0"/>
          <w:sz w:val="22"/>
          <w:szCs w:val="22"/>
        </w:rPr>
        <w:t>CIBC Sustainable Canadian Core Bond Fund</w:t>
      </w:r>
    </w:p>
    <w:p w:rsidRPr="00E87209" w:rsidR="00E87209" w:rsidP="51FE6E61" w:rsidRDefault="00E87209" w14:paraId="1EE868C0" w14:textId="70FFF557" w14:noSpellErr="1">
      <w:pPr>
        <w:rPr>
          <w:rFonts w:ascii="Arial" w:hAnsi="Arial" w:eastAsia="Arial" w:cs="Arial"/>
          <w:i w:val="0"/>
          <w:iCs w:val="0"/>
          <w:sz w:val="22"/>
          <w:szCs w:val="22"/>
        </w:rPr>
      </w:pPr>
      <w:r w:rsidRPr="51FE6E61" w:rsidR="00E87209">
        <w:rPr>
          <w:rFonts w:ascii="Arial" w:hAnsi="Arial" w:eastAsia="Arial" w:cs="Arial"/>
          <w:i w:val="0"/>
          <w:iCs w:val="0"/>
          <w:sz w:val="22"/>
          <w:szCs w:val="22"/>
        </w:rPr>
        <w:t>CIBC Sustainable Canadian Equity Fund</w:t>
      </w:r>
    </w:p>
    <w:p w:rsidRPr="00E87209" w:rsidR="00E87209" w:rsidP="51FE6E61" w:rsidRDefault="00E87209" w14:paraId="12BFDB59" w14:textId="2C6949A1" w14:noSpellErr="1">
      <w:pPr>
        <w:rPr>
          <w:rFonts w:ascii="Arial" w:hAnsi="Arial" w:eastAsia="Arial" w:cs="Arial"/>
          <w:i w:val="0"/>
          <w:iCs w:val="0"/>
          <w:sz w:val="22"/>
          <w:szCs w:val="22"/>
        </w:rPr>
      </w:pPr>
      <w:r w:rsidRPr="51FE6E61" w:rsidR="00E87209">
        <w:rPr>
          <w:rFonts w:ascii="Arial" w:hAnsi="Arial" w:eastAsia="Arial" w:cs="Arial"/>
          <w:i w:val="0"/>
          <w:iCs w:val="0"/>
          <w:sz w:val="22"/>
          <w:szCs w:val="22"/>
        </w:rPr>
        <w:t>CIBC Sustainable Global Equity Fund</w:t>
      </w:r>
      <w:r w:rsidRPr="51FE6E61" w:rsidR="008D5D30">
        <w:rPr>
          <w:rFonts w:ascii="Arial" w:hAnsi="Arial" w:eastAsia="Arial" w:cs="Arial"/>
          <w:i w:val="0"/>
          <w:iCs w:val="0"/>
          <w:sz w:val="22"/>
          <w:szCs w:val="22"/>
        </w:rPr>
        <w:t>]</w:t>
      </w:r>
    </w:p>
    <w:p w:rsidRPr="00E87209" w:rsidR="00E87209" w:rsidP="51FE6E61" w:rsidRDefault="00E87209" w14:paraId="153778A1" w14:textId="0A827EB3" w14:noSpellErr="1">
      <w:pPr>
        <w:rPr>
          <w:rFonts w:ascii="Arial" w:hAnsi="Arial" w:eastAsia="Arial" w:cs="Arial"/>
          <w:i w:val="0"/>
          <w:iCs w:val="0"/>
          <w:sz w:val="22"/>
          <w:szCs w:val="22"/>
        </w:rPr>
      </w:pPr>
      <w:r w:rsidRPr="51FE6E61" w:rsidR="00E87209">
        <w:rPr>
          <w:rFonts w:ascii="Arial" w:hAnsi="Arial" w:eastAsia="Arial" w:cs="Arial"/>
          <w:i w:val="0"/>
          <w:iCs w:val="0"/>
          <w:sz w:val="22"/>
          <w:szCs w:val="22"/>
        </w:rPr>
        <w:t>[Aerial view of a river between mountains in B.C.]</w:t>
      </w:r>
    </w:p>
    <w:p w:rsidR="004E6A71" w:rsidP="51FE6E61" w:rsidRDefault="00E87209" w14:paraId="1292D236" w14:textId="5178888A" w14:noSpellErr="1">
      <w:pPr>
        <w:rPr>
          <w:rFonts w:ascii="Arial" w:hAnsi="Arial" w:eastAsia="Arial" w:cs="Arial"/>
          <w:i w:val="0"/>
          <w:iCs w:val="0"/>
          <w:sz w:val="22"/>
          <w:szCs w:val="22"/>
        </w:rPr>
      </w:pPr>
      <w:r w:rsidRPr="51FE6E61" w:rsidR="00E87209">
        <w:rPr>
          <w:rFonts w:ascii="Arial" w:hAnsi="Arial" w:eastAsia="Arial" w:cs="Arial"/>
          <w:i w:val="0"/>
          <w:iCs w:val="0"/>
          <w:sz w:val="22"/>
          <w:szCs w:val="22"/>
        </w:rPr>
        <w:t>A</w:t>
      </w:r>
      <w:r w:rsidRPr="51FE6E61" w:rsidR="009112FF">
        <w:rPr>
          <w:rFonts w:ascii="Arial" w:hAnsi="Arial" w:eastAsia="Arial" w:cs="Arial"/>
          <w:i w:val="0"/>
          <w:iCs w:val="0"/>
          <w:sz w:val="22"/>
          <w:szCs w:val="22"/>
        </w:rPr>
        <w:t xml:space="preserve">s such we have created </w:t>
      </w:r>
      <w:r w:rsidRPr="51FE6E61" w:rsidR="00172481">
        <w:rPr>
          <w:rFonts w:ascii="Arial" w:hAnsi="Arial" w:eastAsia="Arial" w:cs="Arial"/>
          <w:i w:val="0"/>
          <w:iCs w:val="0"/>
          <w:sz w:val="22"/>
          <w:szCs w:val="22"/>
        </w:rPr>
        <w:t>the</w:t>
      </w:r>
      <w:r w:rsidRPr="51FE6E61" w:rsidR="009112FF">
        <w:rPr>
          <w:rFonts w:ascii="Arial" w:hAnsi="Arial" w:eastAsia="Arial" w:cs="Arial"/>
          <w:i w:val="0"/>
          <w:iCs w:val="0"/>
          <w:sz w:val="22"/>
          <w:szCs w:val="22"/>
        </w:rPr>
        <w:t xml:space="preserve"> CIBC Sustainable Investment Strategies</w:t>
      </w:r>
      <w:r w:rsidRPr="51FE6E61" w:rsidR="00BD2EEC">
        <w:rPr>
          <w:rFonts w:ascii="Arial" w:hAnsi="Arial" w:eastAsia="Arial" w:cs="Arial"/>
          <w:i w:val="0"/>
          <w:iCs w:val="0"/>
          <w:sz w:val="22"/>
          <w:szCs w:val="22"/>
        </w:rPr>
        <w:t xml:space="preserve"> fund </w:t>
      </w:r>
      <w:r w:rsidRPr="51FE6E61" w:rsidR="00172481">
        <w:rPr>
          <w:rFonts w:ascii="Arial" w:hAnsi="Arial" w:eastAsia="Arial" w:cs="Arial"/>
          <w:i w:val="0"/>
          <w:iCs w:val="0"/>
          <w:sz w:val="22"/>
          <w:szCs w:val="22"/>
        </w:rPr>
        <w:t>suite</w:t>
      </w:r>
      <w:r w:rsidRPr="51FE6E61" w:rsidR="009112FF">
        <w:rPr>
          <w:rFonts w:ascii="Arial" w:hAnsi="Arial" w:eastAsia="Arial" w:cs="Arial"/>
          <w:i w:val="0"/>
          <w:iCs w:val="0"/>
          <w:sz w:val="22"/>
          <w:szCs w:val="22"/>
        </w:rPr>
        <w:t xml:space="preserve">. </w:t>
      </w:r>
      <w:r w:rsidRPr="51FE6E61" w:rsidR="004E6A71">
        <w:rPr>
          <w:rFonts w:ascii="Arial" w:hAnsi="Arial" w:eastAsia="Arial" w:cs="Arial"/>
          <w:i w:val="0"/>
          <w:iCs w:val="0"/>
          <w:sz w:val="22"/>
          <w:szCs w:val="22"/>
        </w:rPr>
        <w:t xml:space="preserve"> </w:t>
      </w:r>
    </w:p>
    <w:p w:rsidRPr="00E87209" w:rsidR="00E87209" w:rsidP="51FE6E61" w:rsidRDefault="008D5D30" w14:paraId="5D5B3E5A" w14:textId="7E8BECCC" w14:noSpellErr="1">
      <w:pPr>
        <w:rPr>
          <w:rFonts w:ascii="Arial" w:hAnsi="Arial" w:eastAsia="Arial" w:cs="Arial"/>
          <w:i w:val="0"/>
          <w:iCs w:val="0"/>
          <w:sz w:val="22"/>
          <w:szCs w:val="22"/>
        </w:rPr>
      </w:pPr>
      <w:r w:rsidRPr="51FE6E61" w:rsidR="008D5D30">
        <w:rPr>
          <w:rFonts w:ascii="Arial" w:hAnsi="Arial" w:eastAsia="Arial" w:cs="Arial"/>
          <w:i w:val="0"/>
          <w:iCs w:val="0"/>
          <w:sz w:val="22"/>
          <w:szCs w:val="22"/>
        </w:rPr>
        <w:t>[</w:t>
      </w:r>
      <w:r w:rsidRPr="51FE6E61" w:rsidR="00E87209">
        <w:rPr>
          <w:rFonts w:ascii="Arial" w:hAnsi="Arial" w:eastAsia="Arial" w:cs="Arial"/>
          <w:i w:val="0"/>
          <w:iCs w:val="0"/>
          <w:sz w:val="22"/>
          <w:szCs w:val="22"/>
        </w:rPr>
        <w:t>3 Portfolio Solutions</w:t>
      </w:r>
      <w:r w:rsidRPr="51FE6E61" w:rsidR="008D5D30">
        <w:rPr>
          <w:rFonts w:ascii="Arial" w:hAnsi="Arial" w:eastAsia="Arial" w:cs="Arial"/>
          <w:i w:val="0"/>
          <w:iCs w:val="0"/>
          <w:sz w:val="22"/>
          <w:szCs w:val="22"/>
        </w:rPr>
        <w:t>]</w:t>
      </w:r>
    </w:p>
    <w:p w:rsidRPr="00E87209" w:rsidR="00E87209" w:rsidP="51FE6E61" w:rsidRDefault="00E87209" w14:paraId="1073D7D1" w14:textId="77777777" w14:noSpellErr="1">
      <w:pPr>
        <w:rPr>
          <w:rFonts w:ascii="Arial" w:hAnsi="Arial" w:eastAsia="Arial" w:cs="Arial"/>
          <w:i w:val="0"/>
          <w:iCs w:val="0"/>
          <w:sz w:val="22"/>
          <w:szCs w:val="22"/>
        </w:rPr>
      </w:pPr>
      <w:r w:rsidRPr="51FE6E61" w:rsidR="00E87209">
        <w:rPr>
          <w:rFonts w:ascii="Arial" w:hAnsi="Arial" w:eastAsia="Arial" w:cs="Arial"/>
          <w:i w:val="0"/>
          <w:iCs w:val="0"/>
          <w:sz w:val="22"/>
          <w:szCs w:val="22"/>
        </w:rPr>
        <w:t>[Low angle of an office tower]</w:t>
      </w:r>
    </w:p>
    <w:p w:rsidRPr="00E87209" w:rsidR="00E87209" w:rsidP="51FE6E61" w:rsidRDefault="008D5D30" w14:paraId="472B2D97" w14:textId="3AF38CB2" w14:noSpellErr="1">
      <w:pPr>
        <w:rPr>
          <w:rFonts w:ascii="Arial" w:hAnsi="Arial" w:eastAsia="Arial" w:cs="Arial"/>
          <w:i w:val="0"/>
          <w:iCs w:val="0"/>
          <w:sz w:val="22"/>
          <w:szCs w:val="22"/>
        </w:rPr>
      </w:pPr>
      <w:r w:rsidRPr="51FE6E61" w:rsidR="008D5D30">
        <w:rPr>
          <w:rFonts w:ascii="Arial" w:hAnsi="Arial" w:eastAsia="Arial" w:cs="Arial"/>
          <w:i w:val="0"/>
          <w:iCs w:val="0"/>
          <w:sz w:val="22"/>
          <w:szCs w:val="22"/>
        </w:rPr>
        <w:t>[</w:t>
      </w:r>
      <w:r w:rsidRPr="51FE6E61" w:rsidR="00E87209">
        <w:rPr>
          <w:rFonts w:ascii="Arial" w:hAnsi="Arial" w:eastAsia="Arial" w:cs="Arial"/>
          <w:i w:val="0"/>
          <w:iCs w:val="0"/>
          <w:sz w:val="22"/>
          <w:szCs w:val="22"/>
        </w:rPr>
        <w:t>CIBC Sustainable Conservative Balanced Portfolio</w:t>
      </w:r>
    </w:p>
    <w:p w:rsidRPr="00E87209" w:rsidR="00E87209" w:rsidP="51FE6E61" w:rsidRDefault="00E87209" w14:paraId="5E80CA54" w14:textId="77777777" w14:noSpellErr="1">
      <w:pPr>
        <w:rPr>
          <w:rFonts w:ascii="Arial" w:hAnsi="Arial" w:eastAsia="Arial" w:cs="Arial"/>
          <w:i w:val="0"/>
          <w:iCs w:val="0"/>
          <w:sz w:val="22"/>
          <w:szCs w:val="22"/>
        </w:rPr>
      </w:pPr>
      <w:r w:rsidRPr="51FE6E61" w:rsidR="00E87209">
        <w:rPr>
          <w:rFonts w:ascii="Arial" w:hAnsi="Arial" w:eastAsia="Arial" w:cs="Arial"/>
          <w:i w:val="0"/>
          <w:iCs w:val="0"/>
          <w:sz w:val="22"/>
          <w:szCs w:val="22"/>
        </w:rPr>
        <w:t>CIBC Sustainable Balanced Growth Portfolio</w:t>
      </w:r>
    </w:p>
    <w:p w:rsidRPr="00E87209" w:rsidR="00E87209" w:rsidP="51FE6E61" w:rsidRDefault="00E87209" w14:paraId="0DDED581" w14:textId="3BFBB382" w14:noSpellErr="1">
      <w:pPr>
        <w:rPr>
          <w:rFonts w:ascii="Arial" w:hAnsi="Arial" w:eastAsia="Arial" w:cs="Arial"/>
          <w:i w:val="0"/>
          <w:iCs w:val="0"/>
          <w:sz w:val="22"/>
          <w:szCs w:val="22"/>
        </w:rPr>
      </w:pPr>
      <w:r w:rsidRPr="51FE6E61" w:rsidR="00E87209">
        <w:rPr>
          <w:rFonts w:ascii="Arial" w:hAnsi="Arial" w:eastAsia="Arial" w:cs="Arial"/>
          <w:i w:val="0"/>
          <w:iCs w:val="0"/>
          <w:sz w:val="22"/>
          <w:szCs w:val="22"/>
        </w:rPr>
        <w:t>CIBC Sustainable Balanced Portfolio</w:t>
      </w:r>
      <w:r w:rsidRPr="51FE6E61" w:rsidR="008D5D30">
        <w:rPr>
          <w:rFonts w:ascii="Arial" w:hAnsi="Arial" w:eastAsia="Arial" w:cs="Arial"/>
          <w:i w:val="0"/>
          <w:iCs w:val="0"/>
          <w:sz w:val="22"/>
          <w:szCs w:val="22"/>
        </w:rPr>
        <w:t>]</w:t>
      </w:r>
    </w:p>
    <w:p w:rsidR="00E87209" w:rsidP="51FE6E61" w:rsidRDefault="00E87209" w14:paraId="3123FD7D" w14:textId="4AD962DC" w14:noSpellErr="1">
      <w:pPr>
        <w:rPr>
          <w:rFonts w:ascii="Arial" w:hAnsi="Arial" w:eastAsia="Arial" w:cs="Arial"/>
          <w:i w:val="0"/>
          <w:iCs w:val="0"/>
          <w:sz w:val="22"/>
          <w:szCs w:val="22"/>
        </w:rPr>
      </w:pPr>
      <w:r w:rsidRPr="51FE6E61" w:rsidR="00E87209">
        <w:rPr>
          <w:rFonts w:ascii="Arial" w:hAnsi="Arial" w:eastAsia="Arial" w:cs="Arial"/>
          <w:i w:val="0"/>
          <w:iCs w:val="0"/>
          <w:sz w:val="22"/>
          <w:szCs w:val="22"/>
        </w:rPr>
        <w:t>[Aerial view of a wind turbine in a field.]</w:t>
      </w:r>
    </w:p>
    <w:p w:rsidRPr="00E87209" w:rsidR="00E87209" w:rsidP="51FE6E61" w:rsidRDefault="00E87209" w14:paraId="0807419F" w14:textId="0BA6A33D" w14:noSpellErr="1">
      <w:pPr>
        <w:rPr>
          <w:rFonts w:ascii="Arial" w:hAnsi="Arial" w:eastAsia="Arial" w:cs="Arial"/>
          <w:i w:val="0"/>
          <w:iCs w:val="0"/>
          <w:sz w:val="22"/>
          <w:szCs w:val="22"/>
        </w:rPr>
      </w:pPr>
      <w:r w:rsidRPr="51FE6E61" w:rsidR="00E87209">
        <w:rPr>
          <w:rFonts w:ascii="Arial" w:hAnsi="Arial" w:eastAsia="Arial" w:cs="Arial"/>
          <w:i w:val="0"/>
          <w:iCs w:val="0"/>
          <w:sz w:val="22"/>
          <w:szCs w:val="22"/>
        </w:rPr>
        <w:t>[</w:t>
      </w:r>
      <w:r w:rsidRPr="51FE6E61" w:rsidR="00E87209">
        <w:rPr>
          <w:rFonts w:ascii="Arial" w:hAnsi="Arial" w:eastAsia="Arial" w:cs="Arial"/>
          <w:i w:val="0"/>
          <w:iCs w:val="0"/>
          <w:sz w:val="22"/>
          <w:szCs w:val="22"/>
        </w:rPr>
        <w:t>Aaron White</w:t>
      </w:r>
      <w:r w:rsidRPr="51FE6E61" w:rsidR="00E87209">
        <w:rPr>
          <w:rFonts w:ascii="Arial" w:hAnsi="Arial" w:eastAsia="Arial" w:cs="Arial"/>
          <w:i w:val="0"/>
          <w:iCs w:val="0"/>
          <w:sz w:val="22"/>
          <w:szCs w:val="22"/>
        </w:rPr>
        <w:t xml:space="preserve">, </w:t>
      </w:r>
      <w:r w:rsidRPr="51FE6E61" w:rsidR="00E87209">
        <w:rPr>
          <w:rFonts w:ascii="Arial" w:hAnsi="Arial" w:eastAsia="Arial" w:cs="Arial"/>
          <w:i w:val="0"/>
          <w:iCs w:val="0"/>
          <w:sz w:val="22"/>
          <w:szCs w:val="22"/>
        </w:rPr>
        <w:t>Vice-President, Sustainable Investments</w:t>
      </w:r>
      <w:r w:rsidRPr="51FE6E61" w:rsidR="00E87209">
        <w:rPr>
          <w:rFonts w:ascii="Arial" w:hAnsi="Arial" w:eastAsia="Arial" w:cs="Arial"/>
          <w:i w:val="0"/>
          <w:iCs w:val="0"/>
          <w:sz w:val="22"/>
          <w:szCs w:val="22"/>
        </w:rPr>
        <w:t xml:space="preserve">, </w:t>
      </w:r>
      <w:r w:rsidRPr="51FE6E61" w:rsidR="00E87209">
        <w:rPr>
          <w:rFonts w:ascii="Arial" w:hAnsi="Arial" w:eastAsia="Arial" w:cs="Arial"/>
          <w:i w:val="0"/>
          <w:iCs w:val="0"/>
          <w:sz w:val="22"/>
          <w:szCs w:val="22"/>
        </w:rPr>
        <w:t>CIBC Asset Management</w:t>
      </w:r>
      <w:r w:rsidRPr="51FE6E61" w:rsidR="00E87209">
        <w:rPr>
          <w:rFonts w:ascii="Arial" w:hAnsi="Arial" w:eastAsia="Arial" w:cs="Arial"/>
          <w:i w:val="0"/>
          <w:iCs w:val="0"/>
          <w:sz w:val="22"/>
          <w:szCs w:val="22"/>
        </w:rPr>
        <w:t>]</w:t>
      </w:r>
    </w:p>
    <w:p w:rsidR="00AE0424" w:rsidP="51FE6E61" w:rsidRDefault="00D73F94" w14:paraId="5242CF86" w14:textId="74E87DDD" w14:noSpellErr="1">
      <w:pPr>
        <w:rPr>
          <w:rFonts w:ascii="Arial" w:hAnsi="Arial" w:eastAsia="Arial" w:cs="Arial"/>
          <w:i w:val="0"/>
          <w:iCs w:val="0"/>
          <w:sz w:val="22"/>
          <w:szCs w:val="22"/>
        </w:rPr>
      </w:pPr>
      <w:r w:rsidRPr="51FE6E61" w:rsidR="00D73F94">
        <w:rPr>
          <w:rFonts w:ascii="Arial" w:hAnsi="Arial" w:eastAsia="Arial" w:cs="Arial"/>
          <w:b w:val="1"/>
          <w:bCs w:val="1"/>
          <w:i w:val="0"/>
          <w:iCs w:val="0"/>
          <w:sz w:val="22"/>
          <w:szCs w:val="22"/>
        </w:rPr>
        <w:t>Aaron White:</w:t>
      </w:r>
      <w:r w:rsidRPr="51FE6E61" w:rsidR="00BD47DE">
        <w:rPr>
          <w:rFonts w:ascii="Arial" w:hAnsi="Arial" w:eastAsia="Arial" w:cs="Arial"/>
          <w:b w:val="1"/>
          <w:bCs w:val="1"/>
          <w:i w:val="0"/>
          <w:iCs w:val="0"/>
          <w:sz w:val="22"/>
          <w:szCs w:val="22"/>
        </w:rPr>
        <w:t xml:space="preserve"> </w:t>
      </w:r>
      <w:r w:rsidRPr="51FE6E61" w:rsidR="004E6A71">
        <w:rPr>
          <w:rFonts w:ascii="Arial" w:hAnsi="Arial" w:eastAsia="Arial" w:cs="Arial"/>
          <w:i w:val="0"/>
          <w:iCs w:val="0"/>
          <w:sz w:val="22"/>
          <w:szCs w:val="22"/>
        </w:rPr>
        <w:t xml:space="preserve">CIBC’s Sustainable Investment Strategies are best in class solutions that provide exposure to companies that are </w:t>
      </w:r>
      <w:r w:rsidRPr="51FE6E61" w:rsidR="00172481">
        <w:rPr>
          <w:rFonts w:ascii="Arial" w:hAnsi="Arial" w:eastAsia="Arial" w:cs="Arial"/>
          <w:i w:val="0"/>
          <w:iCs w:val="0"/>
          <w:sz w:val="22"/>
          <w:szCs w:val="22"/>
        </w:rPr>
        <w:t>e</w:t>
      </w:r>
      <w:r w:rsidRPr="51FE6E61" w:rsidR="004E6A71">
        <w:rPr>
          <w:rFonts w:ascii="Arial" w:hAnsi="Arial" w:eastAsia="Arial" w:cs="Arial"/>
          <w:i w:val="0"/>
          <w:iCs w:val="0"/>
          <w:sz w:val="22"/>
          <w:szCs w:val="22"/>
        </w:rPr>
        <w:t xml:space="preserve">nvironmental, </w:t>
      </w:r>
      <w:r w:rsidRPr="51FE6E61" w:rsidR="00172481">
        <w:rPr>
          <w:rFonts w:ascii="Arial" w:hAnsi="Arial" w:eastAsia="Arial" w:cs="Arial"/>
          <w:i w:val="0"/>
          <w:iCs w:val="0"/>
          <w:sz w:val="22"/>
          <w:szCs w:val="22"/>
        </w:rPr>
        <w:t>s</w:t>
      </w:r>
      <w:r w:rsidRPr="51FE6E61" w:rsidR="004E6A71">
        <w:rPr>
          <w:rFonts w:ascii="Arial" w:hAnsi="Arial" w:eastAsia="Arial" w:cs="Arial"/>
          <w:i w:val="0"/>
          <w:iCs w:val="0"/>
          <w:sz w:val="22"/>
          <w:szCs w:val="22"/>
        </w:rPr>
        <w:t xml:space="preserve">ocial, and </w:t>
      </w:r>
      <w:r w:rsidRPr="51FE6E61" w:rsidR="00172481">
        <w:rPr>
          <w:rFonts w:ascii="Arial" w:hAnsi="Arial" w:eastAsia="Arial" w:cs="Arial"/>
          <w:i w:val="0"/>
          <w:iCs w:val="0"/>
          <w:sz w:val="22"/>
          <w:szCs w:val="22"/>
        </w:rPr>
        <w:t>g</w:t>
      </w:r>
      <w:r w:rsidRPr="51FE6E61" w:rsidR="004E6A71">
        <w:rPr>
          <w:rFonts w:ascii="Arial" w:hAnsi="Arial" w:eastAsia="Arial" w:cs="Arial"/>
          <w:i w:val="0"/>
          <w:iCs w:val="0"/>
          <w:sz w:val="22"/>
          <w:szCs w:val="22"/>
        </w:rPr>
        <w:t>overnance leaders in their</w:t>
      </w:r>
      <w:r w:rsidRPr="51FE6E61" w:rsidR="00D73F94">
        <w:rPr>
          <w:rFonts w:ascii="Arial" w:hAnsi="Arial" w:eastAsia="Arial" w:cs="Arial"/>
          <w:i w:val="0"/>
          <w:iCs w:val="0"/>
          <w:sz w:val="22"/>
          <w:szCs w:val="22"/>
        </w:rPr>
        <w:t xml:space="preserve"> respective</w:t>
      </w:r>
      <w:r w:rsidRPr="51FE6E61" w:rsidR="004E6A71">
        <w:rPr>
          <w:rFonts w:ascii="Arial" w:hAnsi="Arial" w:eastAsia="Arial" w:cs="Arial"/>
          <w:i w:val="0"/>
          <w:iCs w:val="0"/>
          <w:sz w:val="22"/>
          <w:szCs w:val="22"/>
        </w:rPr>
        <w:t xml:space="preserve"> industr</w:t>
      </w:r>
      <w:r w:rsidRPr="51FE6E61" w:rsidR="00D73F94">
        <w:rPr>
          <w:rFonts w:ascii="Arial" w:hAnsi="Arial" w:eastAsia="Arial" w:cs="Arial"/>
          <w:i w:val="0"/>
          <w:iCs w:val="0"/>
          <w:sz w:val="22"/>
          <w:szCs w:val="22"/>
        </w:rPr>
        <w:t>ies</w:t>
      </w:r>
      <w:r w:rsidRPr="51FE6E61" w:rsidR="00AE0424">
        <w:rPr>
          <w:rFonts w:ascii="Arial" w:hAnsi="Arial" w:eastAsia="Arial" w:cs="Arial"/>
          <w:i w:val="0"/>
          <w:iCs w:val="0"/>
          <w:sz w:val="22"/>
          <w:szCs w:val="22"/>
        </w:rPr>
        <w:t>…</w:t>
      </w:r>
      <w:r w:rsidRPr="51FE6E61" w:rsidR="004E6A71">
        <w:rPr>
          <w:rFonts w:ascii="Arial" w:hAnsi="Arial" w:eastAsia="Arial" w:cs="Arial"/>
          <w:i w:val="0"/>
          <w:iCs w:val="0"/>
          <w:sz w:val="22"/>
          <w:szCs w:val="22"/>
        </w:rPr>
        <w:t xml:space="preserve"> </w:t>
      </w:r>
    </w:p>
    <w:p w:rsidRPr="00AE0424" w:rsidR="00AE0424" w:rsidP="51FE6E61" w:rsidRDefault="00AE0424" w14:paraId="07E75F61" w14:textId="5049D1B5" w14:noSpellErr="1">
      <w:pPr>
        <w:rPr>
          <w:rFonts w:ascii="Arial" w:hAnsi="Arial" w:eastAsia="Arial" w:cs="Arial"/>
          <w:i w:val="0"/>
          <w:iCs w:val="0"/>
          <w:sz w:val="22"/>
          <w:szCs w:val="22"/>
        </w:rPr>
      </w:pPr>
      <w:r w:rsidRPr="51FE6E61" w:rsidR="00AE0424">
        <w:rPr>
          <w:rFonts w:ascii="Arial" w:hAnsi="Arial" w:eastAsia="Arial" w:cs="Arial"/>
          <w:i w:val="0"/>
          <w:iCs w:val="0"/>
          <w:sz w:val="22"/>
          <w:szCs w:val="22"/>
        </w:rPr>
        <w:t>[A field of solar panels.</w:t>
      </w:r>
      <w:r w:rsidRPr="51FE6E61" w:rsidR="00AE0424">
        <w:rPr>
          <w:rFonts w:ascii="Arial" w:hAnsi="Arial" w:eastAsia="Arial" w:cs="Arial"/>
          <w:i w:val="0"/>
          <w:iCs w:val="0"/>
          <w:sz w:val="22"/>
          <w:szCs w:val="22"/>
        </w:rPr>
        <w:t xml:space="preserve"> </w:t>
      </w:r>
      <w:r w:rsidRPr="51FE6E61" w:rsidR="00AE0424">
        <w:rPr>
          <w:rFonts w:ascii="Arial" w:hAnsi="Arial" w:eastAsia="Arial" w:cs="Arial"/>
          <w:i w:val="0"/>
          <w:iCs w:val="0"/>
          <w:sz w:val="22"/>
          <w:szCs w:val="22"/>
        </w:rPr>
        <w:t xml:space="preserve">The sun shines through the glass of a crowded walking bridge. </w:t>
      </w:r>
      <w:r w:rsidRPr="51FE6E61" w:rsidR="00AE0424">
        <w:rPr>
          <w:rFonts w:ascii="Arial" w:hAnsi="Arial" w:eastAsia="Arial" w:cs="Arial"/>
          <w:i w:val="0"/>
          <w:iCs w:val="0"/>
          <w:sz w:val="22"/>
          <w:szCs w:val="22"/>
        </w:rPr>
        <w:t>Aerial view of a wind turbine</w:t>
      </w:r>
      <w:r w:rsidRPr="51FE6E61" w:rsidR="00AE0424">
        <w:rPr>
          <w:rFonts w:ascii="Arial" w:hAnsi="Arial" w:eastAsia="Arial" w:cs="Arial"/>
          <w:i w:val="0"/>
          <w:iCs w:val="0"/>
          <w:sz w:val="22"/>
          <w:szCs w:val="22"/>
        </w:rPr>
        <w:t>s</w:t>
      </w:r>
      <w:r w:rsidRPr="51FE6E61" w:rsidR="00AE0424">
        <w:rPr>
          <w:rFonts w:ascii="Arial" w:hAnsi="Arial" w:eastAsia="Arial" w:cs="Arial"/>
          <w:i w:val="0"/>
          <w:iCs w:val="0"/>
          <w:sz w:val="22"/>
          <w:szCs w:val="22"/>
        </w:rPr>
        <w:t xml:space="preserve"> in a field.</w:t>
      </w:r>
      <w:r w:rsidRPr="51FE6E61" w:rsidR="00AE0424">
        <w:rPr>
          <w:rFonts w:ascii="Arial" w:hAnsi="Arial" w:eastAsia="Arial" w:cs="Arial"/>
          <w:i w:val="0"/>
          <w:iCs w:val="0"/>
          <w:sz w:val="22"/>
          <w:szCs w:val="22"/>
        </w:rPr>
        <w:t xml:space="preserve"> </w:t>
      </w:r>
      <w:r w:rsidRPr="51FE6E61" w:rsidR="00AE0424">
        <w:rPr>
          <w:rFonts w:ascii="Arial" w:hAnsi="Arial" w:eastAsia="Arial" w:cs="Arial"/>
          <w:i w:val="0"/>
          <w:iCs w:val="0"/>
          <w:sz w:val="22"/>
          <w:szCs w:val="22"/>
        </w:rPr>
        <w:t>A man points at a crowded white board.]</w:t>
      </w:r>
    </w:p>
    <w:p w:rsidRPr="00AE0424" w:rsidR="00E87209" w:rsidP="51FE6E61" w:rsidRDefault="00AE0424" w14:paraId="5133E2A4" w14:textId="7B9CFAAE" w14:noSpellErr="1">
      <w:pPr>
        <w:rPr>
          <w:rFonts w:ascii="Arial" w:hAnsi="Arial" w:eastAsia="Arial" w:cs="Arial"/>
          <w:i w:val="0"/>
          <w:iCs w:val="0"/>
          <w:sz w:val="22"/>
          <w:szCs w:val="22"/>
        </w:rPr>
      </w:pPr>
      <w:r w:rsidRPr="51FE6E61" w:rsidR="00AE0424">
        <w:rPr>
          <w:rFonts w:ascii="Arial" w:hAnsi="Arial" w:eastAsia="Arial" w:cs="Arial"/>
          <w:i w:val="0"/>
          <w:iCs w:val="0"/>
          <w:sz w:val="22"/>
          <w:szCs w:val="22"/>
        </w:rPr>
        <w:t>…</w:t>
      </w:r>
      <w:r w:rsidRPr="51FE6E61" w:rsidR="004E6A71">
        <w:rPr>
          <w:rFonts w:ascii="Arial" w:hAnsi="Arial" w:eastAsia="Arial" w:cs="Arial"/>
          <w:i w:val="0"/>
          <w:iCs w:val="0"/>
          <w:sz w:val="22"/>
          <w:szCs w:val="22"/>
        </w:rPr>
        <w:t xml:space="preserve">and reflect responsible investment principles that are important to </w:t>
      </w:r>
      <w:r w:rsidRPr="51FE6E61" w:rsidR="00AE0424">
        <w:rPr>
          <w:rFonts w:ascii="Arial" w:hAnsi="Arial" w:eastAsia="Arial" w:cs="Arial"/>
          <w:i w:val="0"/>
          <w:iCs w:val="0"/>
          <w:sz w:val="22"/>
          <w:szCs w:val="22"/>
        </w:rPr>
        <w:t>investors.</w:t>
      </w:r>
    </w:p>
    <w:p w:rsidR="00AE0424" w:rsidP="51FE6E61" w:rsidRDefault="00AE0424" w14:paraId="48414CAE" w14:textId="77777777" w14:noSpellErr="1">
      <w:pPr>
        <w:rPr>
          <w:rFonts w:ascii="Arial" w:hAnsi="Arial" w:eastAsia="Arial" w:cs="Arial"/>
          <w:i w:val="0"/>
          <w:iCs w:val="0"/>
          <w:sz w:val="22"/>
          <w:szCs w:val="22"/>
        </w:rPr>
      </w:pPr>
      <w:r w:rsidRPr="51FE6E61" w:rsidR="00AE0424">
        <w:rPr>
          <w:rFonts w:ascii="Arial" w:hAnsi="Arial" w:eastAsia="Arial" w:cs="Arial"/>
          <w:i w:val="0"/>
          <w:iCs w:val="0"/>
          <w:sz w:val="22"/>
          <w:szCs w:val="22"/>
        </w:rPr>
        <w:t xml:space="preserve">[Values-based approach </w:t>
      </w:r>
    </w:p>
    <w:p w:rsidR="00AE0424" w:rsidP="51FE6E61" w:rsidRDefault="00AE0424" w14:paraId="5FF825DB" w14:textId="3F2D2C65" w14:noSpellErr="1">
      <w:pPr>
        <w:rPr>
          <w:rFonts w:ascii="Arial" w:hAnsi="Arial" w:eastAsia="Arial" w:cs="Arial"/>
          <w:i w:val="0"/>
          <w:iCs w:val="0"/>
          <w:sz w:val="22"/>
          <w:szCs w:val="22"/>
        </w:rPr>
      </w:pPr>
      <w:r w:rsidRPr="51FE6E61" w:rsidR="00AE0424">
        <w:rPr>
          <w:rFonts w:ascii="Arial" w:hAnsi="Arial" w:eastAsia="Arial" w:cs="Arial"/>
          <w:i w:val="0"/>
          <w:iCs w:val="0"/>
          <w:sz w:val="22"/>
          <w:szCs w:val="22"/>
        </w:rPr>
        <w:t>Offers clients socially responsible investing solutions]</w:t>
      </w:r>
    </w:p>
    <w:p w:rsidR="00AE0424" w:rsidP="51FE6E61" w:rsidRDefault="00AE0424" w14:paraId="430CEB31" w14:textId="3230F62A" w14:noSpellErr="1">
      <w:pPr>
        <w:rPr>
          <w:rFonts w:ascii="Arial" w:hAnsi="Arial" w:eastAsia="Arial" w:cs="Arial"/>
          <w:i w:val="0"/>
          <w:iCs w:val="0"/>
          <w:sz w:val="22"/>
          <w:szCs w:val="22"/>
        </w:rPr>
      </w:pPr>
      <w:r w:rsidRPr="51FE6E61" w:rsidR="00AE0424">
        <w:rPr>
          <w:rFonts w:ascii="Arial" w:hAnsi="Arial" w:eastAsia="Arial" w:cs="Arial"/>
          <w:i w:val="0"/>
          <w:iCs w:val="0"/>
          <w:sz w:val="22"/>
          <w:szCs w:val="22"/>
        </w:rPr>
        <w:t>[An icon animation of a hand holding a globe.]</w:t>
      </w:r>
    </w:p>
    <w:p w:rsidR="00E87209" w:rsidP="51FE6E61" w:rsidRDefault="00164930" w14:paraId="291AB006" w14:textId="3AFEE731" w14:noSpellErr="1">
      <w:pPr>
        <w:rPr>
          <w:rFonts w:ascii="Arial" w:hAnsi="Arial" w:eastAsia="Arial" w:cs="Arial"/>
          <w:i w:val="0"/>
          <w:iCs w:val="0"/>
          <w:sz w:val="22"/>
          <w:szCs w:val="22"/>
        </w:rPr>
      </w:pPr>
      <w:r w:rsidRPr="51FE6E61" w:rsidR="00164930">
        <w:rPr>
          <w:rFonts w:ascii="Arial" w:hAnsi="Arial" w:eastAsia="Arial" w:cs="Arial"/>
          <w:i w:val="0"/>
          <w:iCs w:val="0"/>
          <w:sz w:val="22"/>
          <w:szCs w:val="22"/>
        </w:rPr>
        <w:t>The values-based approach to investing that underpins CIBC’s Sustainable Investment Strategies reflects our commitment to the principles of responsible investing.</w:t>
      </w:r>
    </w:p>
    <w:p w:rsidR="00AE0424" w:rsidP="51FE6E61" w:rsidRDefault="00AE0424" w14:paraId="60C5E56D" w14:textId="69AB9EE5" w14:noSpellErr="1">
      <w:pPr>
        <w:rPr>
          <w:rFonts w:ascii="Arial" w:hAnsi="Arial" w:eastAsia="Arial" w:cs="Arial"/>
          <w:i w:val="0"/>
          <w:iCs w:val="0"/>
          <w:sz w:val="22"/>
          <w:szCs w:val="22"/>
        </w:rPr>
      </w:pPr>
      <w:r w:rsidRPr="51FE6E61" w:rsidR="00AE0424">
        <w:rPr>
          <w:rFonts w:ascii="Arial" w:hAnsi="Arial" w:eastAsia="Arial" w:cs="Arial"/>
          <w:i w:val="0"/>
          <w:iCs w:val="0"/>
          <w:sz w:val="22"/>
          <w:szCs w:val="22"/>
        </w:rPr>
        <w:t>[A series of images of investment analysts looking over market data on multiple monitors.]</w:t>
      </w:r>
    </w:p>
    <w:p w:rsidR="00AE0424" w:rsidP="51FE6E61" w:rsidRDefault="004E6A71" w14:paraId="7ADD50B4" w14:textId="77777777" w14:noSpellErr="1">
      <w:pPr>
        <w:rPr>
          <w:rFonts w:ascii="Arial" w:hAnsi="Arial" w:eastAsia="Arial" w:cs="Arial"/>
          <w:i w:val="0"/>
          <w:iCs w:val="0"/>
          <w:sz w:val="22"/>
          <w:szCs w:val="22"/>
        </w:rPr>
      </w:pPr>
      <w:r w:rsidRPr="51FE6E61" w:rsidR="004E6A71">
        <w:rPr>
          <w:rFonts w:ascii="Arial" w:hAnsi="Arial" w:eastAsia="Arial" w:cs="Arial"/>
          <w:i w:val="0"/>
          <w:iCs w:val="0"/>
          <w:sz w:val="22"/>
          <w:szCs w:val="22"/>
        </w:rPr>
        <w:t xml:space="preserve">Utilizing </w:t>
      </w:r>
      <w:r w:rsidRPr="51FE6E61" w:rsidR="00D73F94">
        <w:rPr>
          <w:rFonts w:ascii="Arial" w:hAnsi="Arial" w:eastAsia="Arial" w:cs="Arial"/>
          <w:i w:val="0"/>
          <w:iCs w:val="0"/>
          <w:sz w:val="22"/>
          <w:szCs w:val="22"/>
        </w:rPr>
        <w:t>our</w:t>
      </w:r>
      <w:r w:rsidRPr="51FE6E61" w:rsidR="004E6A71">
        <w:rPr>
          <w:rFonts w:ascii="Arial" w:hAnsi="Arial" w:eastAsia="Arial" w:cs="Arial"/>
          <w:i w:val="0"/>
          <w:iCs w:val="0"/>
          <w:sz w:val="22"/>
          <w:szCs w:val="22"/>
        </w:rPr>
        <w:t xml:space="preserve"> propriety ESG framework and fundamental analysis to evaluate all investment opportunities</w:t>
      </w:r>
      <w:r w:rsidRPr="51FE6E61" w:rsidR="00AE0424">
        <w:rPr>
          <w:rFonts w:ascii="Arial" w:hAnsi="Arial" w:eastAsia="Arial" w:cs="Arial"/>
          <w:i w:val="0"/>
          <w:iCs w:val="0"/>
          <w:sz w:val="22"/>
          <w:szCs w:val="22"/>
        </w:rPr>
        <w:t>…</w:t>
      </w:r>
    </w:p>
    <w:p w:rsidR="00AE0424" w:rsidP="51FE6E61" w:rsidRDefault="00AE0424" w14:paraId="7057DAE5" w14:textId="30FACBDC" w14:noSpellErr="1">
      <w:pPr>
        <w:rPr>
          <w:rFonts w:ascii="Arial" w:hAnsi="Arial" w:eastAsia="Arial" w:cs="Arial"/>
          <w:i w:val="0"/>
          <w:iCs w:val="0"/>
          <w:sz w:val="22"/>
          <w:szCs w:val="22"/>
        </w:rPr>
      </w:pPr>
      <w:r w:rsidRPr="51FE6E61" w:rsidR="00AE0424">
        <w:rPr>
          <w:rFonts w:ascii="Arial" w:hAnsi="Arial" w:eastAsia="Arial" w:cs="Arial"/>
          <w:i w:val="0"/>
          <w:iCs w:val="0"/>
          <w:sz w:val="22"/>
          <w:szCs w:val="22"/>
        </w:rPr>
        <w:t>[An investor looks at market data</w:t>
      </w:r>
      <w:r w:rsidRPr="51FE6E61" w:rsidR="004E6A71">
        <w:rPr>
          <w:rFonts w:ascii="Arial" w:hAnsi="Arial" w:eastAsia="Arial" w:cs="Arial"/>
          <w:i w:val="0"/>
          <w:iCs w:val="0"/>
          <w:sz w:val="22"/>
          <w:szCs w:val="22"/>
        </w:rPr>
        <w:t xml:space="preserve"> </w:t>
      </w:r>
      <w:r w:rsidRPr="51FE6E61" w:rsidR="00AE0424">
        <w:rPr>
          <w:rFonts w:ascii="Arial" w:hAnsi="Arial" w:eastAsia="Arial" w:cs="Arial"/>
          <w:i w:val="0"/>
          <w:iCs w:val="0"/>
          <w:sz w:val="22"/>
          <w:szCs w:val="22"/>
        </w:rPr>
        <w:t>on his laptop. An electric car charges in a parking lot. An engineer monitors a wind turbine. An aerial view of a wind turbine in the ocean. An aerial view of solar panels on a building.]</w:t>
      </w:r>
    </w:p>
    <w:p w:rsidR="00A80AAE" w:rsidP="51FE6E61" w:rsidRDefault="00AE0424" w14:paraId="5733BF9D" w14:textId="206B768A" w14:noSpellErr="1">
      <w:pPr>
        <w:rPr>
          <w:rFonts w:ascii="Arial" w:hAnsi="Arial" w:eastAsia="Arial" w:cs="Arial"/>
          <w:i w:val="0"/>
          <w:iCs w:val="0"/>
          <w:sz w:val="22"/>
          <w:szCs w:val="22"/>
        </w:rPr>
      </w:pPr>
      <w:r w:rsidRPr="51FE6E61" w:rsidR="00AE0424">
        <w:rPr>
          <w:rFonts w:ascii="Arial" w:hAnsi="Arial" w:eastAsia="Arial" w:cs="Arial"/>
          <w:i w:val="0"/>
          <w:iCs w:val="0"/>
          <w:sz w:val="22"/>
          <w:szCs w:val="22"/>
        </w:rPr>
        <w:t>…</w:t>
      </w:r>
      <w:r w:rsidRPr="51FE6E61" w:rsidR="004E6A71">
        <w:rPr>
          <w:rFonts w:ascii="Arial" w:hAnsi="Arial" w:eastAsia="Arial" w:cs="Arial"/>
          <w:i w:val="0"/>
          <w:iCs w:val="0"/>
          <w:sz w:val="22"/>
          <w:szCs w:val="22"/>
        </w:rPr>
        <w:t>investors can be</w:t>
      </w:r>
      <w:r w:rsidRPr="51FE6E61" w:rsidR="002C1454">
        <w:rPr>
          <w:rFonts w:ascii="Arial" w:hAnsi="Arial" w:eastAsia="Arial" w:cs="Arial"/>
          <w:i w:val="0"/>
          <w:iCs w:val="0"/>
          <w:sz w:val="22"/>
          <w:szCs w:val="22"/>
        </w:rPr>
        <w:t xml:space="preserve"> assured that their dollars are directed towards investment</w:t>
      </w:r>
      <w:r w:rsidRPr="51FE6E61" w:rsidR="00D73F94">
        <w:rPr>
          <w:rFonts w:ascii="Arial" w:hAnsi="Arial" w:eastAsia="Arial" w:cs="Arial"/>
          <w:i w:val="0"/>
          <w:iCs w:val="0"/>
          <w:sz w:val="22"/>
          <w:szCs w:val="22"/>
        </w:rPr>
        <w:t>s</w:t>
      </w:r>
      <w:r w:rsidRPr="51FE6E61" w:rsidR="002C1454">
        <w:rPr>
          <w:rFonts w:ascii="Arial" w:hAnsi="Arial" w:eastAsia="Arial" w:cs="Arial"/>
          <w:i w:val="0"/>
          <w:iCs w:val="0"/>
          <w:sz w:val="22"/>
          <w:szCs w:val="22"/>
        </w:rPr>
        <w:t xml:space="preserve"> that: align with their values, offer attractive financial returns and </w:t>
      </w:r>
      <w:r w:rsidRPr="51FE6E61" w:rsidR="00BD2EEC">
        <w:rPr>
          <w:rFonts w:ascii="Arial" w:hAnsi="Arial" w:eastAsia="Arial" w:cs="Arial"/>
          <w:i w:val="0"/>
          <w:iCs w:val="0"/>
          <w:sz w:val="22"/>
          <w:szCs w:val="22"/>
        </w:rPr>
        <w:t>p</w:t>
      </w:r>
      <w:r w:rsidRPr="51FE6E61" w:rsidR="002C1454">
        <w:rPr>
          <w:rFonts w:ascii="Arial" w:hAnsi="Arial" w:eastAsia="Arial" w:cs="Arial"/>
          <w:i w:val="0"/>
          <w:iCs w:val="0"/>
          <w:sz w:val="22"/>
          <w:szCs w:val="22"/>
        </w:rPr>
        <w:t>ositively impact the world</w:t>
      </w:r>
      <w:r w:rsidRPr="51FE6E61" w:rsidR="00D73F94">
        <w:rPr>
          <w:rFonts w:ascii="Arial" w:hAnsi="Arial" w:eastAsia="Arial" w:cs="Arial"/>
          <w:i w:val="0"/>
          <w:iCs w:val="0"/>
          <w:sz w:val="22"/>
          <w:szCs w:val="22"/>
        </w:rPr>
        <w:t>.</w:t>
      </w:r>
      <w:r w:rsidRPr="51FE6E61" w:rsidR="002C1454">
        <w:rPr>
          <w:rFonts w:ascii="Arial" w:hAnsi="Arial" w:eastAsia="Arial" w:cs="Arial"/>
          <w:i w:val="0"/>
          <w:iCs w:val="0"/>
          <w:sz w:val="22"/>
          <w:szCs w:val="22"/>
        </w:rPr>
        <w:t xml:space="preserve"> </w:t>
      </w:r>
    </w:p>
    <w:p w:rsidR="00AE0424" w:rsidP="51FE6E61" w:rsidRDefault="00AE0424" w14:paraId="55AF47C6" w14:textId="6C208096">
      <w:pPr>
        <w:rPr>
          <w:rFonts w:ascii="Arial" w:hAnsi="Arial" w:eastAsia="Arial" w:cs="Arial"/>
          <w:i w:val="0"/>
          <w:iCs w:val="0"/>
          <w:sz w:val="22"/>
          <w:szCs w:val="22"/>
        </w:rPr>
      </w:pPr>
      <w:r w:rsidRPr="51FE6E61" w:rsidR="00AE0424">
        <w:rPr>
          <w:rFonts w:ascii="Arial" w:hAnsi="Arial" w:eastAsia="Arial" w:cs="Arial"/>
          <w:i w:val="0"/>
          <w:iCs w:val="0"/>
          <w:sz w:val="22"/>
          <w:szCs w:val="22"/>
        </w:rPr>
        <w:t>[Hyper-lapse image of a CIBC office tower.</w:t>
      </w:r>
      <w:r w:rsidRPr="51FE6E61" w:rsidR="7458CC9D">
        <w:rPr>
          <w:rFonts w:ascii="Arial" w:hAnsi="Arial" w:eastAsia="Arial" w:cs="Arial"/>
          <w:i w:val="0"/>
          <w:iCs w:val="0"/>
          <w:sz w:val="22"/>
          <w:szCs w:val="22"/>
        </w:rPr>
        <w:t xml:space="preserve"> Tracking shot of a mansion on a river.</w:t>
      </w:r>
      <w:r w:rsidRPr="51FE6E61" w:rsidR="00AE0424">
        <w:rPr>
          <w:rFonts w:ascii="Arial" w:hAnsi="Arial" w:eastAsia="Arial" w:cs="Arial"/>
          <w:i w:val="0"/>
          <w:iCs w:val="0"/>
          <w:sz w:val="22"/>
          <w:szCs w:val="22"/>
        </w:rPr>
        <w:t>]</w:t>
      </w:r>
    </w:p>
    <w:p w:rsidR="002C1454" w:rsidP="51FE6E61" w:rsidRDefault="002C1454" w14:paraId="43268A36" w14:textId="2C26C5C5">
      <w:pPr>
        <w:rPr>
          <w:rFonts w:ascii="Arial" w:hAnsi="Arial" w:eastAsia="Arial" w:cs="Arial"/>
          <w:i w:val="0"/>
          <w:iCs w:val="0"/>
          <w:sz w:val="22"/>
          <w:szCs w:val="22"/>
        </w:rPr>
      </w:pPr>
      <w:r w:rsidRPr="51FE6E61" w:rsidR="002C1454">
        <w:rPr>
          <w:rFonts w:ascii="Arial" w:hAnsi="Arial" w:eastAsia="Arial" w:cs="Arial"/>
          <w:i w:val="0"/>
          <w:iCs w:val="0"/>
          <w:sz w:val="22"/>
          <w:szCs w:val="22"/>
        </w:rPr>
        <w:t>CIBC</w:t>
      </w:r>
      <w:r w:rsidRPr="51FE6E61" w:rsidR="00D73F94">
        <w:rPr>
          <w:rFonts w:ascii="Arial" w:hAnsi="Arial" w:eastAsia="Arial" w:cs="Arial"/>
          <w:i w:val="0"/>
          <w:iCs w:val="0"/>
          <w:sz w:val="22"/>
          <w:szCs w:val="22"/>
        </w:rPr>
        <w:t xml:space="preserve"> Asset Management</w:t>
      </w:r>
      <w:r w:rsidRPr="51FE6E61" w:rsidR="002C1454">
        <w:rPr>
          <w:rFonts w:ascii="Arial" w:hAnsi="Arial" w:eastAsia="Arial" w:cs="Arial"/>
          <w:i w:val="0"/>
          <w:iCs w:val="0"/>
          <w:sz w:val="22"/>
          <w:szCs w:val="22"/>
        </w:rPr>
        <w:t xml:space="preserve"> is committed to taking an active and intentional pathway </w:t>
      </w:r>
      <w:r w:rsidRPr="51FE6E61" w:rsidR="0033313C">
        <w:rPr>
          <w:rFonts w:ascii="Arial" w:hAnsi="Arial" w:eastAsia="Arial" w:cs="Arial"/>
          <w:i w:val="0"/>
          <w:iCs w:val="0"/>
          <w:sz w:val="22"/>
          <w:szCs w:val="22"/>
        </w:rPr>
        <w:t>to</w:t>
      </w:r>
      <w:r w:rsidRPr="51FE6E61" w:rsidR="002C1454">
        <w:rPr>
          <w:rFonts w:ascii="Arial" w:hAnsi="Arial" w:eastAsia="Arial" w:cs="Arial"/>
          <w:i w:val="0"/>
          <w:iCs w:val="0"/>
          <w:sz w:val="22"/>
          <w:szCs w:val="22"/>
        </w:rPr>
        <w:t xml:space="preserve"> managing the wealth of our clients, in a manner that is sustainable and beneficial to all stakeholders </w:t>
      </w:r>
      <w:r w:rsidRPr="51FE6E61" w:rsidR="41370300">
        <w:rPr>
          <w:rFonts w:ascii="Arial" w:hAnsi="Arial" w:eastAsia="Arial" w:cs="Arial"/>
          <w:i w:val="0"/>
          <w:iCs w:val="0"/>
          <w:sz w:val="22"/>
          <w:szCs w:val="22"/>
        </w:rPr>
        <w:t xml:space="preserve">in </w:t>
      </w:r>
      <w:r w:rsidRPr="51FE6E61" w:rsidR="002C1454">
        <w:rPr>
          <w:rFonts w:ascii="Arial" w:hAnsi="Arial" w:eastAsia="Arial" w:cs="Arial"/>
          <w:i w:val="0"/>
          <w:iCs w:val="0"/>
          <w:sz w:val="22"/>
          <w:szCs w:val="22"/>
        </w:rPr>
        <w:t xml:space="preserve">society. </w:t>
      </w:r>
    </w:p>
    <w:p w:rsidR="00AE0424" w:rsidP="51FE6E61" w:rsidRDefault="00AE0424" w14:paraId="3A119931" w14:textId="30771C90" w14:noSpellErr="1">
      <w:pPr>
        <w:rPr>
          <w:rFonts w:ascii="Arial" w:hAnsi="Arial" w:eastAsia="Arial" w:cs="Arial"/>
          <w:i w:val="0"/>
          <w:iCs w:val="0"/>
          <w:sz w:val="22"/>
          <w:szCs w:val="22"/>
        </w:rPr>
      </w:pPr>
      <w:r w:rsidRPr="51FE6E61" w:rsidR="00AE0424">
        <w:rPr>
          <w:rFonts w:ascii="Arial" w:hAnsi="Arial" w:eastAsia="Arial" w:cs="Arial"/>
          <w:i w:val="0"/>
          <w:iCs w:val="0"/>
          <w:sz w:val="22"/>
          <w:szCs w:val="22"/>
        </w:rPr>
        <w:t>[</w:t>
      </w:r>
      <w:r w:rsidRPr="51FE6E61" w:rsidR="00AE0424">
        <w:rPr>
          <w:rFonts w:ascii="Arial" w:hAnsi="Arial" w:eastAsia="Arial" w:cs="Arial"/>
          <w:i w:val="0"/>
          <w:iCs w:val="0"/>
          <w:sz w:val="22"/>
          <w:szCs w:val="22"/>
        </w:rPr>
        <w:t>CIBC.com/Sustainable</w:t>
      </w:r>
      <w:r w:rsidRPr="51FE6E61" w:rsidR="00AE0424">
        <w:rPr>
          <w:rFonts w:ascii="Arial" w:hAnsi="Arial" w:eastAsia="Arial" w:cs="Arial"/>
          <w:i w:val="0"/>
          <w:iCs w:val="0"/>
          <w:sz w:val="22"/>
          <w:szCs w:val="22"/>
        </w:rPr>
        <w:t>]</w:t>
      </w:r>
    </w:p>
    <w:p w:rsidR="00AE0424" w:rsidP="51FE6E61" w:rsidRDefault="00AE0424" w14:paraId="648F9E32" w14:textId="0C90D510" w14:noSpellErr="1">
      <w:pPr>
        <w:rPr>
          <w:rFonts w:ascii="Arial" w:hAnsi="Arial" w:eastAsia="Arial" w:cs="Arial"/>
          <w:i w:val="0"/>
          <w:iCs w:val="0"/>
          <w:sz w:val="22"/>
          <w:szCs w:val="22"/>
        </w:rPr>
      </w:pPr>
      <w:r w:rsidRPr="51FE6E61" w:rsidR="00AE0424">
        <w:rPr>
          <w:rFonts w:ascii="Arial" w:hAnsi="Arial" w:eastAsia="Arial" w:cs="Arial"/>
          <w:i w:val="0"/>
          <w:iCs w:val="0"/>
          <w:sz w:val="22"/>
          <w:szCs w:val="22"/>
        </w:rPr>
        <w:t>[A woman stands on top of a mountain.]</w:t>
      </w:r>
    </w:p>
    <w:p w:rsidR="00AE0424" w:rsidP="51FE6E61" w:rsidRDefault="00AE0424" w14:paraId="165A9263" w14:textId="2DE6B7AB" w14:noSpellErr="1">
      <w:pPr>
        <w:rPr>
          <w:rFonts w:ascii="Arial" w:hAnsi="Arial" w:eastAsia="Arial" w:cs="Arial"/>
          <w:i w:val="0"/>
          <w:iCs w:val="0"/>
          <w:sz w:val="22"/>
          <w:szCs w:val="22"/>
        </w:rPr>
      </w:pPr>
      <w:r w:rsidRPr="51FE6E61" w:rsidR="00AE0424">
        <w:rPr>
          <w:rFonts w:ascii="Arial" w:hAnsi="Arial" w:eastAsia="Arial" w:cs="Arial"/>
          <w:i w:val="0"/>
          <w:iCs w:val="0"/>
          <w:sz w:val="22"/>
          <w:szCs w:val="22"/>
        </w:rPr>
        <w:t>[CIBC Asset Management logo]</w:t>
      </w:r>
    </w:p>
    <w:p w:rsidR="00AE0424" w:rsidP="51FE6E61" w:rsidRDefault="00AE0424" w14:paraId="1B37053F" w14:textId="50247AA2">
      <w:pPr>
        <w:pStyle w:val="Normal"/>
        <w:rPr>
          <w:rFonts w:ascii="Arial" w:hAnsi="Arial" w:eastAsia="Arial" w:cs="Arial"/>
          <w:i w:val="0"/>
          <w:iCs w:val="0"/>
          <w:noProof w:val="0"/>
          <w:color w:val="000000" w:themeColor="text1" w:themeTint="FF" w:themeShade="FF"/>
          <w:sz w:val="22"/>
          <w:szCs w:val="22"/>
          <w:lang w:val="en-US"/>
        </w:rPr>
      </w:pPr>
      <w:r w:rsidRPr="51FE6E61" w:rsidR="00AE0424">
        <w:rPr>
          <w:rFonts w:ascii="Arial" w:hAnsi="Arial" w:eastAsia="Arial" w:cs="Arial"/>
          <w:i w:val="0"/>
          <w:iCs w:val="0"/>
          <w:sz w:val="22"/>
          <w:szCs w:val="22"/>
        </w:rPr>
        <w:t>[</w:t>
      </w:r>
      <w:r w:rsidRPr="51FE6E61" w:rsidR="661D8754">
        <w:rPr>
          <w:rFonts w:ascii="Arial" w:hAnsi="Arial" w:eastAsia="Arial" w:cs="Arial"/>
          <w:i w:val="0"/>
          <w:iCs w:val="0"/>
          <w:noProof w:val="0"/>
          <w:color w:val="000000" w:themeColor="text1" w:themeTint="FF" w:themeShade="FF"/>
          <w:sz w:val="22"/>
          <w:szCs w:val="22"/>
          <w:lang w:val="en-US"/>
        </w:rPr>
        <w:t xml:space="preserve">This video is provided for general informational purposes only and does not constitute financial, investment, tax, legal or accounting advice, it </w:t>
      </w:r>
      <w:r w:rsidRPr="51FE6E61" w:rsidR="661D8754">
        <w:rPr>
          <w:rFonts w:ascii="Arial" w:hAnsi="Arial" w:eastAsia="Arial" w:cs="Arial"/>
          <w:i w:val="0"/>
          <w:iCs w:val="0"/>
          <w:noProof w:val="0"/>
          <w:color w:val="231F20"/>
          <w:sz w:val="22"/>
          <w:szCs w:val="22"/>
          <w:lang w:val="en-US"/>
        </w:rPr>
        <w:t>should not be relied upon in that regard or be considered predictive of any future market performance,</w:t>
      </w:r>
      <w:r w:rsidRPr="51FE6E61" w:rsidR="661D8754">
        <w:rPr>
          <w:rFonts w:ascii="Arial" w:hAnsi="Arial" w:eastAsia="Arial" w:cs="Arial"/>
          <w:i w:val="0"/>
          <w:iCs w:val="0"/>
          <w:noProof w:val="0"/>
          <w:color w:val="000000" w:themeColor="text1" w:themeTint="FF" w:themeShade="FF"/>
          <w:sz w:val="22"/>
          <w:szCs w:val="22"/>
          <w:lang w:val="en-US"/>
        </w:rPr>
        <w:t xml:space="preserve"> nor does it constitute an offer or solicitation to buy or sell any securities referred to. Individual circumstances and current events are critical to sound investment planning; anyone wishing to act on this document should consult with his or her advisor. All opinions and estimates expressed in this document are as of the date of publication unless otherwise </w:t>
      </w:r>
      <w:proofErr w:type="gramStart"/>
      <w:r w:rsidRPr="51FE6E61" w:rsidR="661D8754">
        <w:rPr>
          <w:rFonts w:ascii="Arial" w:hAnsi="Arial" w:eastAsia="Arial" w:cs="Arial"/>
          <w:i w:val="0"/>
          <w:iCs w:val="0"/>
          <w:noProof w:val="0"/>
          <w:color w:val="000000" w:themeColor="text1" w:themeTint="FF" w:themeShade="FF"/>
          <w:sz w:val="22"/>
          <w:szCs w:val="22"/>
          <w:lang w:val="en-US"/>
        </w:rPr>
        <w:t>indicated, and</w:t>
      </w:r>
      <w:proofErr w:type="gramEnd"/>
      <w:r w:rsidRPr="51FE6E61" w:rsidR="661D8754">
        <w:rPr>
          <w:rFonts w:ascii="Arial" w:hAnsi="Arial" w:eastAsia="Arial" w:cs="Arial"/>
          <w:i w:val="0"/>
          <w:iCs w:val="0"/>
          <w:noProof w:val="0"/>
          <w:color w:val="000000" w:themeColor="text1" w:themeTint="FF" w:themeShade="FF"/>
          <w:sz w:val="22"/>
          <w:szCs w:val="22"/>
          <w:lang w:val="en-US"/>
        </w:rPr>
        <w:t xml:space="preserve"> are subject to change. </w:t>
      </w:r>
      <w:r w:rsidRPr="51FE6E61" w:rsidR="661D8754">
        <w:rPr>
          <w:rFonts w:ascii="Arial" w:hAnsi="Arial" w:eastAsia="Arial" w:cs="Arial"/>
          <w:i w:val="0"/>
          <w:iCs w:val="0"/>
          <w:noProof w:val="0"/>
          <w:color w:val="231F20"/>
          <w:sz w:val="22"/>
          <w:szCs w:val="22"/>
          <w:lang w:val="en-US"/>
        </w:rPr>
        <w:t xml:space="preserve">Any information or discussion about the current characteristics of this fund or how the portfolio manager is managing the fund that is supplementary to information in the prospectus is not a discussion about material investment objectives or strategies, but solely a discussion of the current characteristics or manner of fulfilling the investment objectives and </w:t>
      </w:r>
      <w:proofErr w:type="gramStart"/>
      <w:r w:rsidRPr="51FE6E61" w:rsidR="661D8754">
        <w:rPr>
          <w:rFonts w:ascii="Arial" w:hAnsi="Arial" w:eastAsia="Arial" w:cs="Arial"/>
          <w:i w:val="0"/>
          <w:iCs w:val="0"/>
          <w:noProof w:val="0"/>
          <w:color w:val="231F20"/>
          <w:sz w:val="22"/>
          <w:szCs w:val="22"/>
          <w:lang w:val="en-US"/>
        </w:rPr>
        <w:t>strategies,</w:t>
      </w:r>
      <w:r w:rsidRPr="51FE6E61" w:rsidR="661D8754">
        <w:rPr>
          <w:rFonts w:ascii="Arial" w:hAnsi="Arial" w:eastAsia="Arial" w:cs="Arial"/>
          <w:i w:val="0"/>
          <w:iCs w:val="0"/>
          <w:noProof w:val="0"/>
          <w:color w:val="000000" w:themeColor="text1" w:themeTint="FF" w:themeShade="FF"/>
          <w:sz w:val="22"/>
          <w:szCs w:val="22"/>
          <w:lang w:val="en-US"/>
        </w:rPr>
        <w:t xml:space="preserve"> and</w:t>
      </w:r>
      <w:proofErr w:type="gramEnd"/>
      <w:r w:rsidRPr="51FE6E61" w:rsidR="661D8754">
        <w:rPr>
          <w:rFonts w:ascii="Arial" w:hAnsi="Arial" w:eastAsia="Arial" w:cs="Arial"/>
          <w:i w:val="0"/>
          <w:iCs w:val="0"/>
          <w:noProof w:val="0"/>
          <w:color w:val="000000" w:themeColor="text1" w:themeTint="FF" w:themeShade="FF"/>
          <w:sz w:val="22"/>
          <w:szCs w:val="22"/>
          <w:lang w:val="en-US"/>
        </w:rPr>
        <w:t xml:space="preserve"> is subject to change without notice. You should not act or rely on the information without seeking the advice of a professional. </w:t>
      </w:r>
    </w:p>
    <w:p w:rsidR="00AE0424" w:rsidP="51FE6E61" w:rsidRDefault="00AE0424" w14:paraId="5D1F4E06" w14:textId="33417371">
      <w:pPr>
        <w:rPr>
          <w:rFonts w:ascii="Arial" w:hAnsi="Arial" w:eastAsia="Arial" w:cs="Arial"/>
          <w:i w:val="0"/>
          <w:iCs w:val="0"/>
          <w:noProof w:val="0"/>
          <w:color w:val="000000" w:themeColor="text1" w:themeTint="FF" w:themeShade="FF"/>
          <w:sz w:val="22"/>
          <w:szCs w:val="22"/>
          <w:lang w:val="en-US"/>
        </w:rPr>
      </w:pPr>
      <w:r w:rsidRPr="51FE6E61" w:rsidR="661D8754">
        <w:rPr>
          <w:rFonts w:ascii="Arial" w:hAnsi="Arial" w:eastAsia="Arial" w:cs="Arial"/>
          <w:i w:val="0"/>
          <w:iCs w:val="0"/>
          <w:noProof w:val="0"/>
          <w:color w:val="000000" w:themeColor="text1" w:themeTint="FF" w:themeShade="FF"/>
          <w:sz w:val="22"/>
          <w:szCs w:val="22"/>
          <w:lang w:val="en-US"/>
        </w:rPr>
        <w:t xml:space="preserve"> </w:t>
      </w:r>
    </w:p>
    <w:p w:rsidR="00AE0424" w:rsidP="51FE6E61" w:rsidRDefault="00AE0424" w14:paraId="01F94E66" w14:textId="0421B3CD">
      <w:pPr>
        <w:rPr>
          <w:rFonts w:ascii="Arial" w:hAnsi="Arial" w:eastAsia="Arial" w:cs="Arial"/>
          <w:i w:val="0"/>
          <w:iCs w:val="0"/>
          <w:noProof w:val="0"/>
          <w:color w:val="000000" w:themeColor="text1" w:themeTint="FF" w:themeShade="FF"/>
          <w:sz w:val="22"/>
          <w:szCs w:val="22"/>
          <w:lang w:val="en-US"/>
        </w:rPr>
      </w:pPr>
      <w:r w:rsidRPr="51FE6E61" w:rsidR="661D8754">
        <w:rPr>
          <w:rFonts w:ascii="Arial" w:hAnsi="Arial" w:eastAsia="Arial" w:cs="Arial"/>
          <w:i w:val="0"/>
          <w:iCs w:val="0"/>
          <w:noProof w:val="0"/>
          <w:color w:val="000000" w:themeColor="text1" w:themeTint="FF" w:themeShade="FF"/>
          <w:sz w:val="22"/>
          <w:szCs w:val="22"/>
          <w:lang w:val="en-US"/>
        </w:rPr>
        <w:t xml:space="preserve">Commissions, trailing commissions, management fees and expenses all may be associated with mutual fund investments. Please read the simplified prospectus before investing. Mutual funds are not guaranteed, their values change </w:t>
      </w:r>
      <w:proofErr w:type="gramStart"/>
      <w:r w:rsidRPr="51FE6E61" w:rsidR="661D8754">
        <w:rPr>
          <w:rFonts w:ascii="Arial" w:hAnsi="Arial" w:eastAsia="Arial" w:cs="Arial"/>
          <w:i w:val="0"/>
          <w:iCs w:val="0"/>
          <w:noProof w:val="0"/>
          <w:color w:val="000000" w:themeColor="text1" w:themeTint="FF" w:themeShade="FF"/>
          <w:sz w:val="22"/>
          <w:szCs w:val="22"/>
          <w:lang w:val="en-US"/>
        </w:rPr>
        <w:t>frequently</w:t>
      </w:r>
      <w:proofErr w:type="gramEnd"/>
      <w:r w:rsidRPr="51FE6E61" w:rsidR="661D8754">
        <w:rPr>
          <w:rFonts w:ascii="Arial" w:hAnsi="Arial" w:eastAsia="Arial" w:cs="Arial"/>
          <w:i w:val="0"/>
          <w:iCs w:val="0"/>
          <w:noProof w:val="0"/>
          <w:color w:val="000000" w:themeColor="text1" w:themeTint="FF" w:themeShade="FF"/>
          <w:sz w:val="22"/>
          <w:szCs w:val="22"/>
          <w:lang w:val="en-US"/>
        </w:rPr>
        <w:t xml:space="preserve"> and past performance may not be repeated.</w:t>
      </w:r>
    </w:p>
    <w:p w:rsidR="00AE0424" w:rsidP="51FE6E61" w:rsidRDefault="00AE0424" w14:paraId="30CC00A8" w14:textId="6D252EA5">
      <w:pPr>
        <w:rPr>
          <w:rFonts w:ascii="Arial" w:hAnsi="Arial" w:eastAsia="Arial" w:cs="Arial"/>
          <w:i w:val="0"/>
          <w:iCs w:val="0"/>
          <w:noProof w:val="0"/>
          <w:color w:val="000000" w:themeColor="text1" w:themeTint="FF" w:themeShade="FF"/>
          <w:sz w:val="22"/>
          <w:szCs w:val="22"/>
          <w:lang w:val="en-US"/>
        </w:rPr>
      </w:pPr>
      <w:r w:rsidRPr="51FE6E61" w:rsidR="661D8754">
        <w:rPr>
          <w:rFonts w:ascii="Arial" w:hAnsi="Arial" w:eastAsia="Arial" w:cs="Arial"/>
          <w:i w:val="0"/>
          <w:iCs w:val="0"/>
          <w:noProof w:val="0"/>
          <w:color w:val="44546A"/>
          <w:sz w:val="22"/>
          <w:szCs w:val="22"/>
          <w:lang w:val="en-US"/>
        </w:rPr>
        <w:t xml:space="preserve"> </w:t>
      </w:r>
      <w:r w:rsidRPr="51FE6E61" w:rsidR="661D8754">
        <w:rPr>
          <w:rFonts w:ascii="Arial" w:hAnsi="Arial" w:eastAsia="Arial" w:cs="Arial"/>
          <w:i w:val="0"/>
          <w:iCs w:val="0"/>
          <w:noProof w:val="0"/>
          <w:color w:val="000000" w:themeColor="text1" w:themeTint="FF" w:themeShade="FF"/>
          <w:sz w:val="22"/>
          <w:szCs w:val="22"/>
          <w:lang w:val="en-US"/>
        </w:rPr>
        <w:t>®CIBC Asset Management and the CIBC logo are registered trademarks of Canadian Imperial Bank of Commerce (CIBC), used under license.</w:t>
      </w:r>
    </w:p>
    <w:p w:rsidR="00AE0424" w:rsidP="51FE6E61" w:rsidRDefault="00AE0424" w14:paraId="0720E78D" w14:textId="39D95285">
      <w:pPr>
        <w:rPr>
          <w:rFonts w:ascii="Arial" w:hAnsi="Arial" w:eastAsia="Arial" w:cs="Arial"/>
          <w:i w:val="0"/>
          <w:iCs w:val="0"/>
          <w:sz w:val="22"/>
          <w:szCs w:val="22"/>
        </w:rPr>
      </w:pPr>
      <w:r w:rsidRPr="51FE6E61" w:rsidR="661D8754">
        <w:rPr>
          <w:rFonts w:ascii="Arial" w:hAnsi="Arial" w:eastAsia="Arial" w:cs="Arial"/>
          <w:i w:val="0"/>
          <w:iCs w:val="0"/>
          <w:noProof w:val="0"/>
          <w:color w:val="000000" w:themeColor="text1" w:themeTint="FF" w:themeShade="FF"/>
          <w:sz w:val="22"/>
          <w:szCs w:val="22"/>
          <w:lang w:val="en-US"/>
        </w:rPr>
        <w:t xml:space="preserve"> </w:t>
      </w:r>
      <w:r w:rsidRPr="51FE6E61" w:rsidR="661D8754">
        <w:rPr>
          <w:rFonts w:ascii="Arial" w:hAnsi="Arial" w:eastAsia="Arial" w:cs="Arial"/>
          <w:i w:val="0"/>
          <w:iCs w:val="0"/>
          <w:noProof w:val="0"/>
          <w:color w:val="000000" w:themeColor="text1" w:themeTint="FF" w:themeShade="FF"/>
          <w:sz w:val="22"/>
          <w:szCs w:val="22"/>
          <w:lang w:val="en-US"/>
        </w:rPr>
        <w:t>The material and/or its contents may not be reproduced without the express written consent of CIBC Asset Management Inc.</w:t>
      </w:r>
      <w:r w:rsidRPr="51FE6E61" w:rsidR="00AE0424">
        <w:rPr>
          <w:rFonts w:ascii="Arial" w:hAnsi="Arial" w:eastAsia="Arial" w:cs="Arial"/>
          <w:i w:val="0"/>
          <w:iCs w:val="0"/>
          <w:sz w:val="22"/>
          <w:szCs w:val="22"/>
        </w:rPr>
        <w:t>]</w:t>
      </w:r>
    </w:p>
    <w:p w:rsidRPr="00F402A5" w:rsidR="00AE0424" w:rsidP="51FE6E61" w:rsidRDefault="00AE0424" w14:paraId="2A524E58" w14:textId="77777777" w14:noSpellErr="1">
      <w:pPr>
        <w:rPr>
          <w:rFonts w:ascii="Arial" w:hAnsi="Arial" w:eastAsia="Arial" w:cs="Arial"/>
          <w:i w:val="0"/>
          <w:iCs w:val="0"/>
          <w:sz w:val="22"/>
          <w:szCs w:val="22"/>
        </w:rPr>
      </w:pPr>
    </w:p>
    <w:sectPr w:rsidRPr="00F402A5" w:rsidR="00AE0424">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5E25D5"/>
    <w:multiLevelType w:val="hybridMultilevel"/>
    <w:tmpl w:val="3DDCA8BC"/>
    <w:lvl w:ilvl="0" w:tplc="04090005">
      <w:start w:val="1"/>
      <w:numFmt w:val="bullet"/>
      <w:lvlText w:val=""/>
      <w:lvlJc w:val="left"/>
      <w:pPr>
        <w:ind w:left="360" w:hanging="360"/>
      </w:pPr>
      <w:rPr>
        <w:rFonts w:hint="default" w:ascii="Wingdings" w:hAnsi="Wingdings"/>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 w15:restartNumberingAfterBreak="0">
    <w:nsid w:val="70617A08"/>
    <w:multiLevelType w:val="hybridMultilevel"/>
    <w:tmpl w:val="CA328466"/>
    <w:lvl w:ilvl="0" w:tplc="04090005">
      <w:start w:val="1"/>
      <w:numFmt w:val="bullet"/>
      <w:lvlText w:val=""/>
      <w:lvlJc w:val="left"/>
      <w:pPr>
        <w:ind w:left="360" w:hanging="360"/>
      </w:pPr>
      <w:rPr>
        <w:rFonts w:hint="default" w:ascii="Wingdings" w:hAnsi="Wingdings"/>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AAE"/>
    <w:rsid w:val="0007568B"/>
    <w:rsid w:val="000C077B"/>
    <w:rsid w:val="00140D21"/>
    <w:rsid w:val="00153F88"/>
    <w:rsid w:val="00164930"/>
    <w:rsid w:val="00172481"/>
    <w:rsid w:val="001E5ECC"/>
    <w:rsid w:val="001F474A"/>
    <w:rsid w:val="002C1454"/>
    <w:rsid w:val="0032425E"/>
    <w:rsid w:val="0033313C"/>
    <w:rsid w:val="004D3899"/>
    <w:rsid w:val="004E6A71"/>
    <w:rsid w:val="005A31FA"/>
    <w:rsid w:val="005E251E"/>
    <w:rsid w:val="008D5D30"/>
    <w:rsid w:val="009112FF"/>
    <w:rsid w:val="009F3E06"/>
    <w:rsid w:val="00A80AAE"/>
    <w:rsid w:val="00AE0424"/>
    <w:rsid w:val="00B655CC"/>
    <w:rsid w:val="00BD2EEC"/>
    <w:rsid w:val="00BD47DE"/>
    <w:rsid w:val="00CD6366"/>
    <w:rsid w:val="00D73F94"/>
    <w:rsid w:val="00E87209"/>
    <w:rsid w:val="00F402A5"/>
    <w:rsid w:val="00F9193B"/>
    <w:rsid w:val="41370300"/>
    <w:rsid w:val="51FE6E61"/>
    <w:rsid w:val="53D30838"/>
    <w:rsid w:val="647FFE99"/>
    <w:rsid w:val="661D8754"/>
    <w:rsid w:val="7458C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38F71"/>
  <w15:chartTrackingRefBased/>
  <w15:docId w15:val="{76C9161B-0BB5-45E5-A7AC-71CF04339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32425E"/>
    <w:pPr>
      <w:ind w:left="720"/>
      <w:contextualSpacing/>
    </w:pPr>
  </w:style>
  <w:style w:type="character" w:styleId="CommentReference">
    <w:name w:val="annotation reference"/>
    <w:basedOn w:val="DefaultParagraphFont"/>
    <w:uiPriority w:val="99"/>
    <w:semiHidden/>
    <w:unhideWhenUsed/>
    <w:rsid w:val="0033313C"/>
    <w:rPr>
      <w:sz w:val="16"/>
      <w:szCs w:val="16"/>
    </w:rPr>
  </w:style>
  <w:style w:type="paragraph" w:styleId="CommentText">
    <w:name w:val="annotation text"/>
    <w:basedOn w:val="Normal"/>
    <w:link w:val="CommentTextChar"/>
    <w:uiPriority w:val="99"/>
    <w:semiHidden/>
    <w:unhideWhenUsed/>
    <w:rsid w:val="0033313C"/>
    <w:pPr>
      <w:spacing w:line="240" w:lineRule="auto"/>
    </w:pPr>
    <w:rPr>
      <w:sz w:val="20"/>
      <w:szCs w:val="20"/>
    </w:rPr>
  </w:style>
  <w:style w:type="character" w:styleId="CommentTextChar" w:customStyle="1">
    <w:name w:val="Comment Text Char"/>
    <w:basedOn w:val="DefaultParagraphFont"/>
    <w:link w:val="CommentText"/>
    <w:uiPriority w:val="99"/>
    <w:semiHidden/>
    <w:rsid w:val="0033313C"/>
    <w:rPr>
      <w:sz w:val="20"/>
      <w:szCs w:val="20"/>
    </w:rPr>
  </w:style>
  <w:style w:type="paragraph" w:styleId="CommentSubject">
    <w:name w:val="annotation subject"/>
    <w:basedOn w:val="CommentText"/>
    <w:next w:val="CommentText"/>
    <w:link w:val="CommentSubjectChar"/>
    <w:uiPriority w:val="99"/>
    <w:semiHidden/>
    <w:unhideWhenUsed/>
    <w:rsid w:val="0033313C"/>
    <w:rPr>
      <w:b/>
      <w:bCs/>
    </w:rPr>
  </w:style>
  <w:style w:type="character" w:styleId="CommentSubjectChar" w:customStyle="1">
    <w:name w:val="Comment Subject Char"/>
    <w:basedOn w:val="CommentTextChar"/>
    <w:link w:val="CommentSubject"/>
    <w:uiPriority w:val="99"/>
    <w:semiHidden/>
    <w:rsid w:val="0033313C"/>
    <w:rPr>
      <w:b/>
      <w:bCs/>
      <w:sz w:val="20"/>
      <w:szCs w:val="20"/>
    </w:rPr>
  </w:style>
  <w:style w:type="paragraph" w:styleId="Revision">
    <w:name w:val="Revision"/>
    <w:hidden/>
    <w:uiPriority w:val="99"/>
    <w:semiHidden/>
    <w:rsid w:val="0033313C"/>
    <w:pPr>
      <w:spacing w:after="0" w:line="240" w:lineRule="auto"/>
    </w:pPr>
  </w:style>
  <w:style w:type="paragraph" w:styleId="BalloonText">
    <w:name w:val="Balloon Text"/>
    <w:basedOn w:val="Normal"/>
    <w:link w:val="BalloonTextChar"/>
    <w:uiPriority w:val="99"/>
    <w:semiHidden/>
    <w:unhideWhenUsed/>
    <w:rsid w:val="0033313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331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D539B3BF50454A8F8F46B64507588D" ma:contentTypeVersion="13" ma:contentTypeDescription="Create a new document." ma:contentTypeScope="" ma:versionID="aa4143d7f5d375036bc1d004dc334bbd">
  <xsd:schema xmlns:xsd="http://www.w3.org/2001/XMLSchema" xmlns:xs="http://www.w3.org/2001/XMLSchema" xmlns:p="http://schemas.microsoft.com/office/2006/metadata/properties" xmlns:ns2="9c9dcae9-d70f-4114-8b18-73b0c6917131" xmlns:ns3="57e3e7ea-03db-4225-97ca-456e65d2140e" targetNamespace="http://schemas.microsoft.com/office/2006/metadata/properties" ma:root="true" ma:fieldsID="05cfcf4c0d41725c0b5eeea03644e6e6" ns2:_="" ns3:_="">
    <xsd:import namespace="9c9dcae9-d70f-4114-8b18-73b0c6917131"/>
    <xsd:import namespace="57e3e7ea-03db-4225-97ca-456e65d214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9dcae9-d70f-4114-8b18-73b0c69171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e3e7ea-03db-4225-97ca-456e65d214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63B2A2-9E92-4852-840F-DC944DC9CF41}"/>
</file>

<file path=customXml/itemProps2.xml><?xml version="1.0" encoding="utf-8"?>
<ds:datastoreItem xmlns:ds="http://schemas.openxmlformats.org/officeDocument/2006/customXml" ds:itemID="{CA5864E3-86D6-4CF4-AF74-F3D00076739E}"/>
</file>

<file path=customXml/itemProps3.xml><?xml version="1.0" encoding="utf-8"?>
<ds:datastoreItem xmlns:ds="http://schemas.openxmlformats.org/officeDocument/2006/customXml" ds:itemID="{06259004-FC43-4C1F-8B2A-E9048B662B9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Bowen, Kevin</dc:creator>
  <keywords/>
  <dc:description/>
  <lastModifiedBy>Hurlbut, Michael S</lastModifiedBy>
  <revision>7</revision>
  <dcterms:created xsi:type="dcterms:W3CDTF">2021-07-28T19:00:00.0000000Z</dcterms:created>
  <dcterms:modified xsi:type="dcterms:W3CDTF">2021-07-30T17:15:21.6533202Z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0x010100AFD539B3BF50454A8F8F46B64507588D</vt:lpwstr>
  </property>
</Properties>
</file>